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B7" w:rsidRPr="00647D3F" w:rsidRDefault="004C42B7" w:rsidP="004C42B7">
      <w:pPr>
        <w:spacing w:line="276" w:lineRule="auto"/>
        <w:jc w:val="center"/>
        <w:rPr>
          <w:rFonts w:cs="Calibri"/>
          <w:b/>
          <w:sz w:val="26"/>
          <w:szCs w:val="26"/>
        </w:rPr>
      </w:pPr>
      <w:bookmarkStart w:id="0" w:name="_Toc490950488"/>
      <w:r w:rsidRPr="00647D3F">
        <w:rPr>
          <w:rFonts w:cs="Calibri"/>
          <w:b/>
          <w:sz w:val="26"/>
          <w:szCs w:val="26"/>
        </w:rPr>
        <w:t xml:space="preserve">ZARZĄDZENIE NR </w:t>
      </w:r>
      <w:r w:rsidR="00AF07FC">
        <w:rPr>
          <w:rFonts w:cs="Calibri"/>
          <w:b/>
          <w:sz w:val="26"/>
          <w:szCs w:val="26"/>
        </w:rPr>
        <w:t>12</w:t>
      </w:r>
      <w:bookmarkStart w:id="1" w:name="_GoBack"/>
      <w:bookmarkEnd w:id="1"/>
      <w:r w:rsidR="00A2756B">
        <w:rPr>
          <w:rFonts w:cs="Calibri"/>
          <w:b/>
          <w:sz w:val="26"/>
          <w:szCs w:val="26"/>
        </w:rPr>
        <w:t>/2020</w:t>
      </w:r>
    </w:p>
    <w:p w:rsidR="004C42B7" w:rsidRPr="00647D3F" w:rsidRDefault="004C42B7" w:rsidP="004C42B7">
      <w:pPr>
        <w:spacing w:line="276" w:lineRule="auto"/>
        <w:jc w:val="center"/>
        <w:rPr>
          <w:rFonts w:cs="Calibri"/>
          <w:sz w:val="26"/>
          <w:szCs w:val="26"/>
        </w:rPr>
      </w:pPr>
      <w:r w:rsidRPr="00647D3F">
        <w:rPr>
          <w:rFonts w:cs="Calibri"/>
          <w:sz w:val="26"/>
          <w:szCs w:val="26"/>
        </w:rPr>
        <w:t xml:space="preserve">Dyrektora </w:t>
      </w:r>
      <w:r w:rsidR="00383BCF" w:rsidRPr="00647D3F">
        <w:rPr>
          <w:rFonts w:cs="Calibri"/>
          <w:sz w:val="26"/>
          <w:szCs w:val="26"/>
        </w:rPr>
        <w:t xml:space="preserve"> </w:t>
      </w:r>
      <w:r w:rsidR="006B2977" w:rsidRPr="006B2977">
        <w:rPr>
          <w:rFonts w:cs="Calibri"/>
          <w:b/>
          <w:sz w:val="26"/>
          <w:szCs w:val="26"/>
        </w:rPr>
        <w:t>Centrum Kształcenia Zawodowego i Ustawicznego</w:t>
      </w:r>
      <w:r w:rsidRPr="006B2977">
        <w:rPr>
          <w:rFonts w:cs="Calibri"/>
          <w:sz w:val="26"/>
          <w:szCs w:val="26"/>
        </w:rPr>
        <w:t xml:space="preserve"> w </w:t>
      </w:r>
      <w:r w:rsidR="006B2977" w:rsidRPr="006B2977">
        <w:rPr>
          <w:rFonts w:cs="Calibri"/>
          <w:sz w:val="26"/>
          <w:szCs w:val="26"/>
        </w:rPr>
        <w:t>Morawicy</w:t>
      </w:r>
      <w:r w:rsidRPr="00647D3F">
        <w:rPr>
          <w:rFonts w:cs="Calibri"/>
          <w:sz w:val="26"/>
          <w:szCs w:val="26"/>
        </w:rPr>
        <w:br/>
        <w:t xml:space="preserve">z dnia </w:t>
      </w:r>
      <w:r w:rsidR="006B2977">
        <w:rPr>
          <w:rFonts w:cs="Calibri"/>
          <w:sz w:val="26"/>
          <w:szCs w:val="26"/>
        </w:rPr>
        <w:t>28.08.2020r.</w:t>
      </w:r>
    </w:p>
    <w:p w:rsidR="004C42B7" w:rsidRPr="00647D3F" w:rsidRDefault="004C42B7" w:rsidP="004C42B7">
      <w:pPr>
        <w:spacing w:line="276" w:lineRule="auto"/>
        <w:jc w:val="both"/>
        <w:rPr>
          <w:rFonts w:cs="Calibri"/>
          <w:sz w:val="26"/>
          <w:szCs w:val="26"/>
        </w:rPr>
      </w:pPr>
      <w:r w:rsidRPr="00647D3F">
        <w:rPr>
          <w:rFonts w:cs="Calibri"/>
          <w:sz w:val="26"/>
          <w:szCs w:val="26"/>
        </w:rPr>
        <w:t xml:space="preserve">  </w:t>
      </w:r>
    </w:p>
    <w:p w:rsidR="004C42B7" w:rsidRPr="00647D3F" w:rsidRDefault="004C42B7" w:rsidP="004C42B7">
      <w:pPr>
        <w:jc w:val="center"/>
        <w:rPr>
          <w:color w:val="2E2E2E"/>
          <w:sz w:val="26"/>
          <w:szCs w:val="26"/>
        </w:rPr>
      </w:pPr>
      <w:r w:rsidRPr="00647D3F">
        <w:rPr>
          <w:rFonts w:ascii="inherit" w:hAnsi="inherit"/>
          <w:b/>
          <w:bCs/>
          <w:color w:val="2E2E2E"/>
          <w:sz w:val="26"/>
          <w:szCs w:val="26"/>
        </w:rPr>
        <w:t>w sprawie zatwierdzenia Procedur bezpieczeństwa w związku z koniecznością stosowania podwyższonego reżimu sanitarnego,</w:t>
      </w:r>
      <w:r w:rsidR="00697A32" w:rsidRPr="00647D3F">
        <w:rPr>
          <w:rFonts w:ascii="inherit" w:hAnsi="inherit"/>
          <w:b/>
          <w:bCs/>
          <w:color w:val="2E2E2E"/>
          <w:sz w:val="26"/>
          <w:szCs w:val="26"/>
        </w:rPr>
        <w:t xml:space="preserve"> </w:t>
      </w:r>
      <w:r w:rsidRPr="00647D3F">
        <w:rPr>
          <w:rFonts w:ascii="inherit" w:hAnsi="inherit"/>
          <w:b/>
          <w:bCs/>
          <w:color w:val="2E2E2E"/>
          <w:sz w:val="26"/>
          <w:szCs w:val="26"/>
        </w:rPr>
        <w:t>związanego ze stanem epidemicznym w kraju</w:t>
      </w:r>
    </w:p>
    <w:p w:rsidR="004C42B7" w:rsidRPr="00647D3F" w:rsidRDefault="004C42B7" w:rsidP="004C42B7">
      <w:pPr>
        <w:spacing w:line="276" w:lineRule="auto"/>
        <w:jc w:val="both"/>
        <w:rPr>
          <w:rFonts w:cs="Calibri"/>
          <w:sz w:val="26"/>
          <w:szCs w:val="26"/>
        </w:rPr>
      </w:pPr>
    </w:p>
    <w:p w:rsidR="004C42B7" w:rsidRPr="00647D3F" w:rsidRDefault="004C42B7" w:rsidP="004C42B7">
      <w:pPr>
        <w:jc w:val="both"/>
        <w:rPr>
          <w:color w:val="2E2E2E"/>
        </w:rPr>
      </w:pPr>
      <w:r w:rsidRPr="007D299B">
        <w:rPr>
          <w:rFonts w:cs="Calibri"/>
        </w:rPr>
        <w:t xml:space="preserve"> </w:t>
      </w:r>
      <w:r w:rsidRPr="00647D3F">
        <w:rPr>
          <w:color w:val="2E2E2E"/>
        </w:rPr>
        <w:t>Działając na podstawie:</w:t>
      </w:r>
    </w:p>
    <w:p w:rsidR="004C42B7" w:rsidRPr="00647D3F" w:rsidRDefault="004C42B7" w:rsidP="00297D27">
      <w:pPr>
        <w:numPr>
          <w:ilvl w:val="0"/>
          <w:numId w:val="2"/>
        </w:numPr>
        <w:ind w:left="600"/>
        <w:jc w:val="both"/>
        <w:rPr>
          <w:color w:val="2E2E2E"/>
        </w:rPr>
      </w:pPr>
      <w:r w:rsidRPr="00647D3F">
        <w:rPr>
          <w:rFonts w:cs="Calibri"/>
        </w:rPr>
        <w:t xml:space="preserve">Ustawy z dnia 14 grudnia 2016 r. Prawo oświatowe </w:t>
      </w:r>
      <w:r w:rsidRPr="00647D3F">
        <w:rPr>
          <w:rFonts w:cs="Calibri"/>
        </w:rPr>
        <w:br/>
        <w:t xml:space="preserve">(Dz. U. z 2019 r. poz. 1148 z późn. zm.) </w:t>
      </w:r>
    </w:p>
    <w:p w:rsidR="00DE3A04" w:rsidRPr="00647D3F" w:rsidRDefault="00DE3A04" w:rsidP="00297D27">
      <w:pPr>
        <w:numPr>
          <w:ilvl w:val="0"/>
          <w:numId w:val="2"/>
        </w:numPr>
        <w:ind w:left="600"/>
        <w:jc w:val="both"/>
        <w:rPr>
          <w:color w:val="2E2E2E"/>
        </w:rPr>
      </w:pPr>
      <w:r w:rsidRPr="00647D3F">
        <w:rPr>
          <w:color w:val="2E2E2E"/>
        </w:rPr>
        <w:t xml:space="preserve">Ustawy z dnia 5 grudnia 2008r. o zapobieganiu  oraz zwalczaniu zakażeń </w:t>
      </w:r>
      <w:r w:rsidRPr="00647D3F">
        <w:rPr>
          <w:color w:val="2E2E2E"/>
        </w:rPr>
        <w:br/>
        <w:t>i chorób zakaźnych u ludzi (Dz.U. z 2019r. poz. 1239 z</w:t>
      </w:r>
      <w:r w:rsidR="005D1A25" w:rsidRPr="00647D3F">
        <w:rPr>
          <w:color w:val="2E2E2E"/>
        </w:rPr>
        <w:t xml:space="preserve"> późn.</w:t>
      </w:r>
      <w:r w:rsidRPr="00647D3F">
        <w:rPr>
          <w:color w:val="2E2E2E"/>
        </w:rPr>
        <w:t xml:space="preserve"> zm.)</w:t>
      </w:r>
    </w:p>
    <w:p w:rsidR="004C42B7" w:rsidRPr="00647D3F" w:rsidRDefault="00C34A37" w:rsidP="00297D27">
      <w:pPr>
        <w:numPr>
          <w:ilvl w:val="0"/>
          <w:numId w:val="2"/>
        </w:numPr>
        <w:ind w:left="600"/>
        <w:jc w:val="both"/>
      </w:pPr>
      <w:r w:rsidRPr="00647D3F">
        <w:t>Rozporządzenia Ministra E</w:t>
      </w:r>
      <w:r w:rsidR="004C42B7" w:rsidRPr="00647D3F">
        <w:t xml:space="preserve">dukacji Narodowej i Sportu w sprawie bezpieczeństwa i higieny w publicznych i niepublicznych szkołach </w:t>
      </w:r>
      <w:r w:rsidR="004C42B7" w:rsidRPr="00647D3F">
        <w:br/>
        <w:t xml:space="preserve">i placówkach (Dz. U. z 2003r. Nr 6 poz.69 z </w:t>
      </w:r>
      <w:r w:rsidR="00E03517" w:rsidRPr="00647D3F">
        <w:t xml:space="preserve">późn. </w:t>
      </w:r>
      <w:r w:rsidR="004C42B7" w:rsidRPr="00647D3F">
        <w:t xml:space="preserve">zm.) </w:t>
      </w:r>
    </w:p>
    <w:p w:rsidR="004C42B7" w:rsidRPr="00647D3F" w:rsidRDefault="004C42B7" w:rsidP="00297D27">
      <w:pPr>
        <w:numPr>
          <w:ilvl w:val="0"/>
          <w:numId w:val="2"/>
        </w:numPr>
        <w:ind w:left="600"/>
        <w:jc w:val="both"/>
      </w:pPr>
      <w:r w:rsidRPr="00647D3F">
        <w:t xml:space="preserve">Rozporządzenia Ministra Edukacji Narodowej z dnia 20 marca 2020r. </w:t>
      </w:r>
      <w:r w:rsidRPr="00647D3F">
        <w:br/>
        <w:t>w sprawie szczególnych rozwiązań w okresie czasowego ograniczenia funkcjonowania jednostek systemu oświaty w związku z zapobieganiem, przeciwdziałaniem i zwalczaniem COVID – 19 (Dz. U 2019r .poz.493</w:t>
      </w:r>
      <w:r w:rsidR="00E03517" w:rsidRPr="00647D3F">
        <w:t xml:space="preserve"> z późn. zm.</w:t>
      </w:r>
      <w:r w:rsidRPr="00647D3F">
        <w:t>)</w:t>
      </w:r>
    </w:p>
    <w:p w:rsidR="005D1A25" w:rsidRPr="00647D3F" w:rsidRDefault="005D1A25" w:rsidP="005D1A25">
      <w:pPr>
        <w:numPr>
          <w:ilvl w:val="0"/>
          <w:numId w:val="2"/>
        </w:numPr>
        <w:ind w:left="600"/>
        <w:jc w:val="both"/>
      </w:pPr>
      <w:r w:rsidRPr="00647D3F">
        <w:t xml:space="preserve">Rozporządzenia Ministra Edukacji Narodowej z dnia 12 sierpnia 2020r. </w:t>
      </w:r>
      <w:r w:rsidRPr="00647D3F">
        <w:br/>
        <w:t xml:space="preserve">w sprawie czasowego ograniczenia funkcjonowania jednostek oświaty </w:t>
      </w:r>
      <w:r w:rsidRPr="00647D3F">
        <w:br/>
        <w:t>w związku z zapobieganiem, przeciwdziałaniem i zwalczaniem COVID-19</w:t>
      </w:r>
      <w:r w:rsidRPr="00647D3F">
        <w:br/>
        <w:t>(Dz. U 2020r .poz.1389)</w:t>
      </w:r>
    </w:p>
    <w:p w:rsidR="004C42B7" w:rsidRPr="00647D3F" w:rsidRDefault="004C42B7" w:rsidP="001C07EF">
      <w:pPr>
        <w:numPr>
          <w:ilvl w:val="0"/>
          <w:numId w:val="2"/>
        </w:numPr>
        <w:ind w:left="600"/>
        <w:jc w:val="both"/>
      </w:pPr>
      <w:r w:rsidRPr="00647D3F">
        <w:t xml:space="preserve">Wytyczne </w:t>
      </w:r>
      <w:r w:rsidR="00DE3A04" w:rsidRPr="00647D3F">
        <w:t>MEN, MZ i GIS dla publicznych i niepublicznych szkół i placówek od 1 września 2020r.</w:t>
      </w:r>
    </w:p>
    <w:p w:rsidR="00283860" w:rsidRPr="00647D3F" w:rsidRDefault="00283860" w:rsidP="00283860">
      <w:pPr>
        <w:ind w:left="600"/>
        <w:jc w:val="both"/>
        <w:rPr>
          <w:color w:val="2E2E2E"/>
        </w:rPr>
      </w:pPr>
    </w:p>
    <w:p w:rsidR="004C42B7" w:rsidRPr="00647D3F" w:rsidRDefault="004C42B7" w:rsidP="004C42B7">
      <w:pPr>
        <w:ind w:left="600"/>
        <w:rPr>
          <w:color w:val="2E2E2E"/>
        </w:rPr>
      </w:pPr>
      <w:r w:rsidRPr="00647D3F">
        <w:rPr>
          <w:rFonts w:ascii="inherit" w:hAnsi="inherit"/>
          <w:b/>
          <w:bCs/>
          <w:color w:val="2E2E2E"/>
        </w:rPr>
        <w:t>zarządzam, co następuję</w:t>
      </w:r>
      <w:r w:rsidRPr="00647D3F">
        <w:rPr>
          <w:color w:val="2E2E2E"/>
        </w:rPr>
        <w:t>:</w:t>
      </w:r>
    </w:p>
    <w:p w:rsidR="004C42B7" w:rsidRPr="00647D3F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647D3F">
        <w:rPr>
          <w:rFonts w:cs="Calibri"/>
          <w:b/>
        </w:rPr>
        <w:t>§ 1.</w:t>
      </w:r>
    </w:p>
    <w:p w:rsidR="004C42B7" w:rsidRPr="00647D3F" w:rsidRDefault="004C42B7" w:rsidP="004C42B7">
      <w:pPr>
        <w:jc w:val="both"/>
        <w:rPr>
          <w:color w:val="2E2E2E"/>
        </w:rPr>
      </w:pPr>
      <w:r w:rsidRPr="00647D3F">
        <w:rPr>
          <w:color w:val="2E2E2E"/>
        </w:rPr>
        <w:t>Od dnia </w:t>
      </w:r>
      <w:r w:rsidR="00CF5E89" w:rsidRPr="00647D3F">
        <w:rPr>
          <w:b/>
          <w:color w:val="2E2E2E"/>
        </w:rPr>
        <w:t>1 września 2020r.</w:t>
      </w:r>
      <w:r w:rsidR="00CF5E89" w:rsidRPr="00647D3F">
        <w:rPr>
          <w:color w:val="2E2E2E"/>
        </w:rPr>
        <w:t xml:space="preserve"> </w:t>
      </w:r>
      <w:r w:rsidRPr="00647D3F">
        <w:rPr>
          <w:color w:val="2E2E2E"/>
        </w:rPr>
        <w:t xml:space="preserve">wprowadzam w </w:t>
      </w:r>
      <w:r w:rsidR="006B2977" w:rsidRPr="006B2977">
        <w:rPr>
          <w:rFonts w:cs="Calibri"/>
        </w:rPr>
        <w:t>Centrum Kształcenia Zawodowego i Ustawicznego w Morawicy</w:t>
      </w:r>
      <w:r w:rsidR="005C14B1" w:rsidRPr="006B2977">
        <w:rPr>
          <w:color w:val="2E2E2E"/>
        </w:rPr>
        <w:t xml:space="preserve"> </w:t>
      </w:r>
      <w:r w:rsidR="00697A32" w:rsidRPr="00647D3F">
        <w:rPr>
          <w:color w:val="2E2E2E"/>
        </w:rPr>
        <w:t xml:space="preserve">Procedurę bezpieczeństwa </w:t>
      </w:r>
      <w:r w:rsidRPr="00647D3F">
        <w:rPr>
          <w:color w:val="2E2E2E"/>
        </w:rPr>
        <w:t>w związku z koniecznością stosowania podwyższonego reżimu sanitarnego, związanego ze stanem epidemii</w:t>
      </w:r>
      <w:r w:rsidR="00697A32" w:rsidRPr="00647D3F">
        <w:rPr>
          <w:color w:val="2E2E2E"/>
        </w:rPr>
        <w:t xml:space="preserve"> </w:t>
      </w:r>
      <w:r w:rsidRPr="00647D3F">
        <w:rPr>
          <w:color w:val="2E2E2E"/>
        </w:rPr>
        <w:t xml:space="preserve">w kraju, która stanowi załącznik </w:t>
      </w:r>
      <w:r w:rsidR="003470C6" w:rsidRPr="00647D3F">
        <w:rPr>
          <w:color w:val="2E2E2E"/>
        </w:rPr>
        <w:t xml:space="preserve">nr 1 </w:t>
      </w:r>
      <w:r w:rsidRPr="00647D3F">
        <w:rPr>
          <w:color w:val="2E2E2E"/>
        </w:rPr>
        <w:t>do niniejszego zarządzenia.</w:t>
      </w:r>
    </w:p>
    <w:p w:rsidR="004C42B7" w:rsidRPr="00647D3F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647D3F">
        <w:rPr>
          <w:rFonts w:cs="Calibri"/>
          <w:b/>
        </w:rPr>
        <w:t>§ 2.</w:t>
      </w:r>
    </w:p>
    <w:p w:rsidR="004C42B7" w:rsidRPr="00647D3F" w:rsidRDefault="004C42B7" w:rsidP="004C42B7">
      <w:pPr>
        <w:spacing w:before="240" w:after="240" w:line="276" w:lineRule="auto"/>
        <w:jc w:val="both"/>
        <w:rPr>
          <w:rFonts w:cs="Calibri"/>
        </w:rPr>
      </w:pPr>
      <w:r w:rsidRPr="00647D3F">
        <w:rPr>
          <w:rFonts w:cs="Calibri"/>
        </w:rPr>
        <w:t xml:space="preserve">Zobowiązuję wszystkich pracowników </w:t>
      </w:r>
      <w:r w:rsidR="00995900" w:rsidRPr="00647D3F">
        <w:rPr>
          <w:rFonts w:cs="Calibri"/>
        </w:rPr>
        <w:t>szkoły</w:t>
      </w:r>
      <w:r w:rsidRPr="00647D3F">
        <w:rPr>
          <w:rFonts w:cs="Calibri"/>
        </w:rPr>
        <w:t xml:space="preserve"> do zapoznania się </w:t>
      </w:r>
      <w:r w:rsidRPr="00647D3F">
        <w:rPr>
          <w:rFonts w:cs="Calibri"/>
        </w:rPr>
        <w:br/>
        <w:t xml:space="preserve">z  Procedurami wymienionymi w </w:t>
      </w:r>
      <w:r w:rsidRPr="00647D3F">
        <w:t>§</w:t>
      </w:r>
      <w:r w:rsidRPr="00647D3F">
        <w:rPr>
          <w:rFonts w:cs="Calibri"/>
        </w:rPr>
        <w:t>1 oraz ich przestrzegania i stosowania.</w:t>
      </w:r>
    </w:p>
    <w:p w:rsidR="004C42B7" w:rsidRPr="00647D3F" w:rsidRDefault="004C42B7" w:rsidP="004C42B7">
      <w:pPr>
        <w:spacing w:before="240" w:after="240" w:line="276" w:lineRule="auto"/>
        <w:jc w:val="center"/>
        <w:rPr>
          <w:rFonts w:cs="Calibri"/>
          <w:b/>
        </w:rPr>
      </w:pPr>
      <w:r w:rsidRPr="00647D3F">
        <w:rPr>
          <w:rFonts w:cs="Calibri"/>
          <w:b/>
        </w:rPr>
        <w:t>§ 3.</w:t>
      </w:r>
    </w:p>
    <w:p w:rsidR="004C42B7" w:rsidRDefault="004C42B7" w:rsidP="004C42B7">
      <w:pPr>
        <w:spacing w:before="240" w:after="240" w:line="276" w:lineRule="auto"/>
        <w:jc w:val="both"/>
        <w:rPr>
          <w:rFonts w:cs="Calibri"/>
        </w:rPr>
      </w:pPr>
      <w:r w:rsidRPr="00647D3F">
        <w:rPr>
          <w:rFonts w:cs="Calibri"/>
        </w:rPr>
        <w:t xml:space="preserve">Zarządzenie wchodzi w życie z dniem </w:t>
      </w:r>
      <w:r w:rsidR="006B2977" w:rsidRPr="006B2977">
        <w:rPr>
          <w:rFonts w:cs="Calibri"/>
        </w:rPr>
        <w:t>01 września 2020r.</w:t>
      </w:r>
      <w:r w:rsidRPr="006B2977">
        <w:rPr>
          <w:rFonts w:cs="Calibri"/>
        </w:rPr>
        <w:t xml:space="preserve">  </w:t>
      </w:r>
      <w:r w:rsidRPr="00647D3F">
        <w:rPr>
          <w:rFonts w:cs="Calibri"/>
        </w:rPr>
        <w:t xml:space="preserve">i podlega ogłoszeniu </w:t>
      </w:r>
      <w:r w:rsidRPr="00647D3F">
        <w:rPr>
          <w:rFonts w:cs="Calibri"/>
        </w:rPr>
        <w:br/>
        <w:t>w Księdze Zarządzeń.</w:t>
      </w:r>
    </w:p>
    <w:p w:rsidR="004C42B7" w:rsidRPr="00647D3F" w:rsidRDefault="004C42B7" w:rsidP="004C42B7">
      <w:pPr>
        <w:spacing w:line="276" w:lineRule="auto"/>
        <w:jc w:val="right"/>
        <w:rPr>
          <w:rFonts w:cs="Calibri"/>
        </w:rPr>
      </w:pPr>
      <w:r w:rsidRPr="00647D3F">
        <w:rPr>
          <w:rFonts w:cs="Calibri"/>
        </w:rPr>
        <w:t>……………………………</w:t>
      </w:r>
    </w:p>
    <w:p w:rsidR="004C42B7" w:rsidRPr="00647D3F" w:rsidRDefault="004C42B7" w:rsidP="004C42B7">
      <w:pPr>
        <w:spacing w:line="276" w:lineRule="auto"/>
        <w:jc w:val="right"/>
        <w:rPr>
          <w:rFonts w:cs="Calibri"/>
        </w:rPr>
      </w:pPr>
      <w:r w:rsidRPr="00647D3F">
        <w:rPr>
          <w:rFonts w:cs="Calibri"/>
        </w:rPr>
        <w:t>Podpis Dyrektora</w:t>
      </w:r>
    </w:p>
    <w:p w:rsidR="00E77728" w:rsidRPr="003B31E2" w:rsidRDefault="00E77728" w:rsidP="00E77728">
      <w:pPr>
        <w:spacing w:line="276" w:lineRule="auto"/>
        <w:jc w:val="right"/>
        <w:rPr>
          <w:rFonts w:cs="Calibri"/>
          <w:b/>
          <w:u w:val="single"/>
        </w:rPr>
      </w:pPr>
      <w:r w:rsidRPr="003B31E2">
        <w:rPr>
          <w:rFonts w:cs="Calibri"/>
          <w:b/>
          <w:u w:val="single"/>
        </w:rPr>
        <w:lastRenderedPageBreak/>
        <w:t>Załącznik nr 1</w:t>
      </w:r>
    </w:p>
    <w:p w:rsidR="00E77728" w:rsidRPr="00E123B8" w:rsidRDefault="00817EF0" w:rsidP="00E77728">
      <w:pPr>
        <w:spacing w:line="276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do </w:t>
      </w:r>
      <w:r w:rsidR="00E77728" w:rsidRPr="00E123B8">
        <w:rPr>
          <w:rFonts w:cs="Calibri"/>
          <w:sz w:val="26"/>
          <w:szCs w:val="26"/>
        </w:rPr>
        <w:t>Zarządzenia nr …..</w:t>
      </w:r>
    </w:p>
    <w:p w:rsidR="006B2977" w:rsidRDefault="00E77728" w:rsidP="00E77728">
      <w:pPr>
        <w:spacing w:line="276" w:lineRule="auto"/>
        <w:jc w:val="right"/>
        <w:rPr>
          <w:rFonts w:cs="Calibri"/>
          <w:sz w:val="26"/>
          <w:szCs w:val="26"/>
        </w:rPr>
      </w:pPr>
      <w:r w:rsidRPr="00E123B8">
        <w:rPr>
          <w:rFonts w:cs="Calibri"/>
          <w:sz w:val="26"/>
          <w:szCs w:val="26"/>
        </w:rPr>
        <w:t xml:space="preserve">Dyrektora </w:t>
      </w:r>
      <w:r w:rsidR="00DC15F0">
        <w:rPr>
          <w:rFonts w:cs="Calibri"/>
          <w:sz w:val="26"/>
          <w:szCs w:val="26"/>
        </w:rPr>
        <w:t xml:space="preserve"> </w:t>
      </w:r>
    </w:p>
    <w:p w:rsidR="006B2977" w:rsidRDefault="006B2977" w:rsidP="00E77728">
      <w:pPr>
        <w:spacing w:line="276" w:lineRule="auto"/>
        <w:jc w:val="right"/>
        <w:rPr>
          <w:rFonts w:cs="Calibri"/>
          <w:sz w:val="26"/>
          <w:szCs w:val="26"/>
        </w:rPr>
      </w:pPr>
      <w:r w:rsidRPr="006B2977">
        <w:rPr>
          <w:rFonts w:cs="Calibri"/>
          <w:b/>
          <w:sz w:val="26"/>
          <w:szCs w:val="26"/>
        </w:rPr>
        <w:t>Centrum Kształcenia Zawodowego i Ustawicznego</w:t>
      </w:r>
      <w:r w:rsidRPr="006B2977">
        <w:rPr>
          <w:rFonts w:cs="Calibri"/>
          <w:sz w:val="26"/>
          <w:szCs w:val="26"/>
        </w:rPr>
        <w:t xml:space="preserve"> </w:t>
      </w:r>
    </w:p>
    <w:p w:rsidR="00E77728" w:rsidRPr="00E123B8" w:rsidRDefault="006B2977" w:rsidP="00E77728">
      <w:pPr>
        <w:spacing w:line="276" w:lineRule="auto"/>
        <w:jc w:val="right"/>
        <w:rPr>
          <w:rFonts w:cs="Calibri"/>
          <w:sz w:val="26"/>
          <w:szCs w:val="26"/>
        </w:rPr>
      </w:pPr>
      <w:r w:rsidRPr="00647D3F">
        <w:rPr>
          <w:rFonts w:cs="Calibri"/>
          <w:sz w:val="26"/>
          <w:szCs w:val="26"/>
        </w:rPr>
        <w:t xml:space="preserve">w </w:t>
      </w:r>
      <w:r>
        <w:rPr>
          <w:rFonts w:cs="Calibri"/>
          <w:sz w:val="26"/>
          <w:szCs w:val="26"/>
        </w:rPr>
        <w:t>Morawicy</w:t>
      </w:r>
      <w:r w:rsidR="00DC15F0" w:rsidRPr="00DC15F0">
        <w:rPr>
          <w:rFonts w:cs="Calibri"/>
          <w:color w:val="FF0000"/>
          <w:sz w:val="26"/>
          <w:szCs w:val="26"/>
        </w:rPr>
        <w:t xml:space="preserve"> </w:t>
      </w:r>
      <w:r w:rsidR="00E77728" w:rsidRPr="00DC15F0">
        <w:rPr>
          <w:rFonts w:cs="Calibri"/>
          <w:color w:val="FF0000"/>
          <w:sz w:val="26"/>
          <w:szCs w:val="26"/>
        </w:rPr>
        <w:t xml:space="preserve"> </w:t>
      </w:r>
      <w:r w:rsidR="00E77728" w:rsidRPr="00E123B8">
        <w:rPr>
          <w:rFonts w:cs="Calibri"/>
          <w:sz w:val="26"/>
          <w:szCs w:val="26"/>
        </w:rPr>
        <w:br/>
        <w:t xml:space="preserve">z dnia </w:t>
      </w:r>
      <w:r>
        <w:rPr>
          <w:rFonts w:cs="Calibri"/>
          <w:sz w:val="26"/>
          <w:szCs w:val="26"/>
        </w:rPr>
        <w:t>28.08.2020r.</w:t>
      </w: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Default="00E77728" w:rsidP="00E77728">
      <w:pPr>
        <w:jc w:val="center"/>
        <w:rPr>
          <w:rFonts w:ascii="Cambria" w:hAnsi="Cambria"/>
          <w:b/>
          <w:sz w:val="52"/>
          <w:szCs w:val="52"/>
        </w:rPr>
      </w:pPr>
    </w:p>
    <w:p w:rsidR="00E77728" w:rsidRPr="006B2977" w:rsidRDefault="00E77728" w:rsidP="00E77728">
      <w:pPr>
        <w:jc w:val="center"/>
        <w:rPr>
          <w:b/>
          <w:sz w:val="32"/>
          <w:szCs w:val="32"/>
        </w:rPr>
      </w:pPr>
      <w:r w:rsidRPr="006B2977">
        <w:rPr>
          <w:b/>
          <w:sz w:val="32"/>
          <w:szCs w:val="32"/>
        </w:rPr>
        <w:t xml:space="preserve">Procedura bezpieczeństwa w związku z koniecznością stosowania podwyższonego reżimu sanitarnego, związanego ze stanem epidemicznym w kraju </w:t>
      </w:r>
    </w:p>
    <w:p w:rsidR="00E77728" w:rsidRPr="006B2977" w:rsidRDefault="00E77728" w:rsidP="00E77728">
      <w:pPr>
        <w:jc w:val="center"/>
        <w:rPr>
          <w:b/>
          <w:sz w:val="32"/>
          <w:szCs w:val="32"/>
        </w:rPr>
      </w:pPr>
      <w:r w:rsidRPr="006B2977">
        <w:rPr>
          <w:b/>
          <w:sz w:val="32"/>
          <w:szCs w:val="32"/>
        </w:rPr>
        <w:t xml:space="preserve">w </w:t>
      </w:r>
      <w:r w:rsidR="00DC15F0" w:rsidRPr="006B2977">
        <w:rPr>
          <w:b/>
          <w:sz w:val="32"/>
          <w:szCs w:val="32"/>
        </w:rPr>
        <w:t xml:space="preserve"> </w:t>
      </w:r>
      <w:r w:rsidR="006B2977" w:rsidRPr="006B2977">
        <w:rPr>
          <w:b/>
          <w:sz w:val="32"/>
          <w:szCs w:val="32"/>
        </w:rPr>
        <w:t>Centrum Kształcenia Zawodowego i Ustawicznego</w:t>
      </w:r>
      <w:r w:rsidR="006B2977" w:rsidRPr="006B2977">
        <w:rPr>
          <w:sz w:val="32"/>
          <w:szCs w:val="32"/>
        </w:rPr>
        <w:t xml:space="preserve"> </w:t>
      </w:r>
      <w:r w:rsidR="006B2977" w:rsidRPr="006B2977">
        <w:rPr>
          <w:b/>
          <w:sz w:val="32"/>
          <w:szCs w:val="32"/>
        </w:rPr>
        <w:t>w Morawicy</w:t>
      </w:r>
    </w:p>
    <w:p w:rsidR="00995900" w:rsidRPr="006B2977" w:rsidRDefault="00995900" w:rsidP="00E77728">
      <w:pPr>
        <w:jc w:val="center"/>
        <w:rPr>
          <w:b/>
          <w:sz w:val="32"/>
          <w:szCs w:val="32"/>
        </w:rPr>
      </w:pPr>
      <w:r w:rsidRPr="006B2977">
        <w:rPr>
          <w:b/>
          <w:sz w:val="32"/>
          <w:szCs w:val="32"/>
        </w:rPr>
        <w:t>obowiązująca od dnia 1 września 2020r.</w:t>
      </w: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4C42B7" w:rsidRDefault="004C42B7" w:rsidP="00244072">
      <w:pPr>
        <w:jc w:val="center"/>
        <w:rPr>
          <w:rFonts w:ascii="Cambria" w:hAnsi="Cambria"/>
          <w:b/>
          <w:sz w:val="40"/>
          <w:szCs w:val="40"/>
        </w:rPr>
      </w:pPr>
    </w:p>
    <w:p w:rsidR="00677B2B" w:rsidRDefault="00677B2B" w:rsidP="00677B2B">
      <w:pPr>
        <w:spacing w:line="276" w:lineRule="auto"/>
        <w:jc w:val="both"/>
        <w:rPr>
          <w:rFonts w:cs="Calibri"/>
        </w:rPr>
      </w:pPr>
    </w:p>
    <w:p w:rsidR="00D76253" w:rsidRDefault="00D76253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Default="00582EFB" w:rsidP="00D76253">
      <w:pPr>
        <w:rPr>
          <w:rFonts w:cs="Calibri"/>
        </w:rPr>
      </w:pPr>
    </w:p>
    <w:p w:rsidR="00582EFB" w:rsidRPr="00D76253" w:rsidRDefault="00582EFB" w:rsidP="00D76253"/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77B2B" w:rsidRDefault="00677B2B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AD26A6" w:rsidRDefault="00AD26A6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color w:val="000000"/>
          <w:bdr w:val="none" w:sz="0" w:space="0" w:color="auto" w:frame="1"/>
        </w:rPr>
      </w:pPr>
    </w:p>
    <w:p w:rsidR="000B41DD" w:rsidRDefault="000B41DD" w:rsidP="00AD26A6">
      <w:pPr>
        <w:spacing w:line="276" w:lineRule="auto"/>
        <w:jc w:val="center"/>
        <w:rPr>
          <w:b/>
          <w:i/>
        </w:rPr>
      </w:pPr>
    </w:p>
    <w:p w:rsidR="001A2209" w:rsidRDefault="001A2209" w:rsidP="00AD26A6">
      <w:pPr>
        <w:spacing w:line="276" w:lineRule="auto"/>
        <w:jc w:val="center"/>
        <w:rPr>
          <w:b/>
          <w:i/>
        </w:rPr>
      </w:pPr>
    </w:p>
    <w:p w:rsidR="001A2209" w:rsidRDefault="001A2209" w:rsidP="00AD26A6">
      <w:pPr>
        <w:spacing w:line="276" w:lineRule="auto"/>
        <w:jc w:val="center"/>
        <w:rPr>
          <w:b/>
          <w:i/>
        </w:rPr>
      </w:pPr>
    </w:p>
    <w:p w:rsidR="00692334" w:rsidRDefault="00692334" w:rsidP="006B2977">
      <w:pPr>
        <w:spacing w:line="276" w:lineRule="auto"/>
        <w:rPr>
          <w:b/>
          <w:i/>
        </w:rPr>
      </w:pPr>
    </w:p>
    <w:p w:rsidR="006B2977" w:rsidRDefault="006B2977" w:rsidP="006B2977">
      <w:pPr>
        <w:spacing w:line="276" w:lineRule="auto"/>
        <w:rPr>
          <w:b/>
          <w:i/>
        </w:rPr>
      </w:pPr>
    </w:p>
    <w:p w:rsidR="00995900" w:rsidRDefault="00995900" w:rsidP="00AD26A6">
      <w:pPr>
        <w:spacing w:line="276" w:lineRule="auto"/>
        <w:jc w:val="center"/>
        <w:rPr>
          <w:b/>
          <w:i/>
        </w:rPr>
      </w:pPr>
    </w:p>
    <w:p w:rsidR="00AD26A6" w:rsidRPr="00CF3F84" w:rsidRDefault="00AD26A6" w:rsidP="00AD26A6">
      <w:pPr>
        <w:spacing w:line="276" w:lineRule="auto"/>
        <w:jc w:val="center"/>
        <w:rPr>
          <w:b/>
        </w:rPr>
      </w:pPr>
      <w:r w:rsidRPr="00CF3F84">
        <w:rPr>
          <w:b/>
        </w:rPr>
        <w:lastRenderedPageBreak/>
        <w:t>§ 1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CF3F84">
        <w:rPr>
          <w:b/>
        </w:rPr>
        <w:t>Ogólne zasady organizacji pracy</w:t>
      </w:r>
    </w:p>
    <w:p w:rsidR="00DA2F5B" w:rsidRPr="00CF3F84" w:rsidRDefault="00DA2F5B" w:rsidP="00AD26A6">
      <w:pPr>
        <w:spacing w:line="276" w:lineRule="auto"/>
        <w:jc w:val="center"/>
        <w:rPr>
          <w:b/>
        </w:rPr>
      </w:pPr>
    </w:p>
    <w:p w:rsidR="00AD26A6" w:rsidRDefault="006B2977" w:rsidP="00297D27">
      <w:pPr>
        <w:numPr>
          <w:ilvl w:val="0"/>
          <w:numId w:val="3"/>
        </w:numPr>
        <w:suppressAutoHyphens/>
        <w:spacing w:line="276" w:lineRule="auto"/>
        <w:jc w:val="both"/>
      </w:pPr>
      <w:r w:rsidRPr="006B2977">
        <w:rPr>
          <w:rFonts w:cs="Calibri"/>
          <w:b/>
          <w:sz w:val="26"/>
          <w:szCs w:val="26"/>
        </w:rPr>
        <w:t>Centrum Kształcenia Zawodowego i Ustawicznego</w:t>
      </w:r>
      <w:r w:rsidRPr="006B2977">
        <w:rPr>
          <w:rFonts w:cs="Calibri"/>
          <w:sz w:val="26"/>
          <w:szCs w:val="26"/>
        </w:rPr>
        <w:t xml:space="preserve"> </w:t>
      </w:r>
      <w:r w:rsidRPr="00647D3F">
        <w:rPr>
          <w:rFonts w:cs="Calibri"/>
          <w:sz w:val="26"/>
          <w:szCs w:val="26"/>
        </w:rPr>
        <w:t xml:space="preserve">w </w:t>
      </w:r>
      <w:r>
        <w:rPr>
          <w:rFonts w:cs="Calibri"/>
          <w:sz w:val="26"/>
          <w:szCs w:val="26"/>
        </w:rPr>
        <w:t>Morawicy</w:t>
      </w:r>
      <w:r w:rsidR="00DC15F0" w:rsidRPr="00DC15F0">
        <w:rPr>
          <w:color w:val="FF0000"/>
        </w:rPr>
        <w:t xml:space="preserve"> </w:t>
      </w:r>
      <w:r w:rsidR="001A2209">
        <w:t>od dnia 1 września 2020r. funkcjonuje</w:t>
      </w:r>
      <w:r>
        <w:t xml:space="preserve"> </w:t>
      </w:r>
      <w:r w:rsidR="00AD26A6" w:rsidRPr="00BC3A4A">
        <w:t>z uwzględnieniem wytycznych Głównego Inspektora</w:t>
      </w:r>
      <w:r>
        <w:t xml:space="preserve"> Sanitarnego, Ministra Zdrowia </w:t>
      </w:r>
      <w:r w:rsidR="00AD26A6" w:rsidRPr="00BC3A4A">
        <w:t>i Ministerstwa Edukacji Narodowej. Celem procedury jest zminimalizowanie ryzyka wystąpienia zakażenia wirusem SARS-CoV-2 wywołującym chorobę COVID-19.</w:t>
      </w:r>
    </w:p>
    <w:p w:rsidR="00692334" w:rsidRPr="00692334" w:rsidRDefault="00692334" w:rsidP="00692334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692334">
        <w:rPr>
          <w:rFonts w:eastAsia="Calibri"/>
        </w:rPr>
        <w:t>Za zapewnienie bezpieczeństwa i higienicznych warunków pobytu w szkole odpowiada dyrektor szkoły.</w:t>
      </w:r>
    </w:p>
    <w:p w:rsidR="00AD26A6" w:rsidRPr="00150AF3" w:rsidRDefault="00AD26A6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Ograniczone zostaje przebywanie w placówce osób z zewnątrz; zalecany jest kontakt </w:t>
      </w:r>
      <w:r w:rsidRPr="00150AF3">
        <w:rPr>
          <w:rFonts w:ascii="Times New Roman" w:hAnsi="Times New Roman"/>
          <w:sz w:val="24"/>
          <w:szCs w:val="24"/>
        </w:rPr>
        <w:t>telefoniczny lub mailowy.</w:t>
      </w:r>
    </w:p>
    <w:p w:rsidR="00692334" w:rsidRPr="00150AF3" w:rsidRDefault="00692334" w:rsidP="0069233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F3">
        <w:rPr>
          <w:rFonts w:ascii="Times New Roman" w:eastAsia="Calibri" w:hAnsi="Times New Roman" w:cs="Times New Roman"/>
          <w:sz w:val="24"/>
          <w:szCs w:val="24"/>
        </w:rPr>
        <w:t xml:space="preserve">Kontakt bezpośredni z nauczycielem, dyrektorem, </w:t>
      </w:r>
      <w:r w:rsidR="006B2977">
        <w:rPr>
          <w:rFonts w:ascii="Times New Roman" w:eastAsia="Calibri" w:hAnsi="Times New Roman" w:cs="Times New Roman"/>
          <w:sz w:val="24"/>
          <w:szCs w:val="24"/>
        </w:rPr>
        <w:t>kierownikiem szkolenia praktycznego</w:t>
      </w:r>
      <w:r w:rsidRPr="00150AF3">
        <w:rPr>
          <w:rFonts w:ascii="Times New Roman" w:eastAsia="Calibri" w:hAnsi="Times New Roman" w:cs="Times New Roman"/>
          <w:sz w:val="24"/>
          <w:szCs w:val="24"/>
        </w:rPr>
        <w:t>, innym pracownikiem szkoły jest możliwy po wcześniejszym telefonicznym umówieniu się.</w:t>
      </w:r>
    </w:p>
    <w:p w:rsidR="00692334" w:rsidRPr="00150AF3" w:rsidRDefault="00692334" w:rsidP="00692334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5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Środkiem do szybkiej komunikacji z </w:t>
      </w:r>
      <w:r w:rsidR="006B297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słuchaczem</w:t>
      </w:r>
      <w:r w:rsidRPr="0015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telefon.</w:t>
      </w:r>
      <w:r w:rsidRPr="00150AF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AD26A6" w:rsidRDefault="00AD26A6" w:rsidP="00297D27">
      <w:pPr>
        <w:numPr>
          <w:ilvl w:val="0"/>
          <w:numId w:val="3"/>
        </w:numPr>
        <w:spacing w:line="276" w:lineRule="auto"/>
        <w:jc w:val="both"/>
      </w:pPr>
      <w:r w:rsidRPr="00DC6F47">
        <w:t xml:space="preserve">Przy wejściu do </w:t>
      </w:r>
      <w:r>
        <w:t>szkoły</w:t>
      </w:r>
      <w:r w:rsidRPr="00DC6F47">
        <w:t xml:space="preserve"> znajduje się płyn do dezynfekcji rąk</w:t>
      </w:r>
      <w:r>
        <w:t xml:space="preserve"> (wraz z informacją o </w:t>
      </w:r>
      <w:r w:rsidRPr="00DB3A8F">
        <w:t xml:space="preserve">obligatoryjnym dezynfekowaniu rąk przez osoby wchodzące do </w:t>
      </w:r>
      <w:r>
        <w:t>szkoły</w:t>
      </w:r>
      <w:r w:rsidRPr="00DB3A8F">
        <w:t>)</w:t>
      </w:r>
      <w:r w:rsidRPr="00DC6F47">
        <w:t xml:space="preserve">, z którego obowiązana jest skorzystać każda osoba wchodząca do </w:t>
      </w:r>
      <w:r>
        <w:t>szkoły</w:t>
      </w:r>
      <w:r w:rsidRPr="00DC6F47">
        <w:t xml:space="preserve">. </w:t>
      </w:r>
    </w:p>
    <w:p w:rsidR="00AD26A6" w:rsidRPr="00C25592" w:rsidRDefault="00AD26A6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Jeżeli zajdzie konieczność wejścia do szkoły osoby z zewnątrz</w:t>
      </w:r>
      <w:r w:rsidR="007F7E6E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należy zachować dodatkowe środki ostrożności i zalecenia reżimu sanitarnego: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zachowanie 1,5 metrowego dystansu,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zakrycie nosa i ust,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obowiązkowa dezynfekcja rąk</w:t>
      </w:r>
      <w:r w:rsidR="00DE4083">
        <w:rPr>
          <w:rFonts w:ascii="Times New Roman" w:hAnsi="Times New Roman"/>
          <w:sz w:val="24"/>
          <w:szCs w:val="24"/>
        </w:rPr>
        <w:t xml:space="preserve"> lub rękawiczki jednorazowe</w:t>
      </w:r>
      <w:r w:rsidRPr="00C25592">
        <w:rPr>
          <w:rFonts w:ascii="Times New Roman" w:hAnsi="Times New Roman"/>
          <w:sz w:val="24"/>
          <w:szCs w:val="24"/>
        </w:rPr>
        <w:t>,</w:t>
      </w:r>
    </w:p>
    <w:p w:rsidR="00AD26A6" w:rsidRPr="00C25592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ograniczone przemieszczanie się po szkole,</w:t>
      </w:r>
    </w:p>
    <w:p w:rsidR="00AD26A6" w:rsidRDefault="00AD26A6" w:rsidP="00297D27">
      <w:pPr>
        <w:pStyle w:val="Akapitzlist"/>
        <w:numPr>
          <w:ilvl w:val="1"/>
          <w:numId w:val="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ograniczony kontakt z pracownikami szkoły.</w:t>
      </w:r>
    </w:p>
    <w:p w:rsidR="00DA2F5B" w:rsidRPr="00DA2F5B" w:rsidRDefault="00AD26A6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Do szkoły </w:t>
      </w:r>
      <w:r w:rsidR="00DA2F5B">
        <w:rPr>
          <w:rFonts w:ascii="Times New Roman" w:hAnsi="Times New Roman"/>
          <w:sz w:val="24"/>
          <w:szCs w:val="24"/>
        </w:rPr>
        <w:t>mogą wchodzić osoby bez objawów chorobowych sugerujących infekcję dróg oddechowych oraz gdy domownicy nie przebywają na kwarantannie lub izolacji w warunkach domowych lub w izolacji.</w:t>
      </w:r>
      <w:r w:rsidR="00DA2F5B" w:rsidRPr="00DA2F5B">
        <w:t xml:space="preserve"> </w:t>
      </w:r>
    </w:p>
    <w:p w:rsidR="00AD26A6" w:rsidRPr="007F2D75" w:rsidRDefault="00AD26A6" w:rsidP="00297D27">
      <w:pPr>
        <w:pStyle w:val="menfon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C25592">
        <w:rPr>
          <w:rFonts w:ascii="Times New Roman" w:hAnsi="Times New Roman"/>
        </w:rPr>
        <w:t>W drodze do i ze szkoły</w:t>
      </w:r>
      <w:r w:rsidR="00675ADB">
        <w:rPr>
          <w:rFonts w:ascii="Times New Roman" w:hAnsi="Times New Roman"/>
          <w:lang w:val="pl-PL"/>
        </w:rPr>
        <w:t xml:space="preserve"> </w:t>
      </w:r>
      <w:r w:rsidR="006B2977">
        <w:rPr>
          <w:rFonts w:ascii="Times New Roman" w:hAnsi="Times New Roman"/>
          <w:lang w:val="pl-PL"/>
        </w:rPr>
        <w:t>słuchacze</w:t>
      </w:r>
      <w:r w:rsidRPr="00C25592">
        <w:rPr>
          <w:rFonts w:ascii="Times New Roman" w:hAnsi="Times New Roman"/>
        </w:rPr>
        <w:t xml:space="preserve"> przestrzegają aktualnych przepisów prawa dotyczących zachowania w przestrzeni publicznej.</w:t>
      </w:r>
    </w:p>
    <w:p w:rsidR="007F2D75" w:rsidRPr="007F2D75" w:rsidRDefault="007F2D75" w:rsidP="00297D27">
      <w:pPr>
        <w:pStyle w:val="menfon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 szkole obowiązują ogólne zasady higieny: częste mycie rąk (po przyjściu do szkoły należy bezzwłocznie umyć ręce), ochrona podczas kichania  kaszlu oraz unikanie dotykania oczu, nosa i ust.</w:t>
      </w:r>
    </w:p>
    <w:p w:rsidR="007F2D75" w:rsidRPr="00C25592" w:rsidRDefault="006B2977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Słuchacze</w:t>
      </w:r>
      <w:r w:rsidR="007F2D75" w:rsidRPr="00C25592">
        <w:rPr>
          <w:rFonts w:ascii="Times New Roman" w:hAnsi="Times New Roman"/>
          <w:sz w:val="24"/>
          <w:szCs w:val="24"/>
        </w:rPr>
        <w:t xml:space="preserve"> do mycia rąk używają mydła w płynie i wody.</w:t>
      </w:r>
    </w:p>
    <w:p w:rsidR="00AD26A6" w:rsidRDefault="00AD26A6" w:rsidP="00297D27">
      <w:pPr>
        <w:numPr>
          <w:ilvl w:val="0"/>
          <w:numId w:val="3"/>
        </w:numPr>
        <w:jc w:val="both"/>
      </w:pPr>
      <w:r w:rsidRPr="00CB3B8D">
        <w:t xml:space="preserve">W </w:t>
      </w:r>
      <w:r>
        <w:t>szkole</w:t>
      </w:r>
      <w:r w:rsidRPr="00CB3B8D">
        <w:t xml:space="preserve"> nie ma obowiązku zakrywania ust i nosa </w:t>
      </w:r>
      <w:r>
        <w:t>–</w:t>
      </w:r>
      <w:r w:rsidRPr="00CB3B8D">
        <w:t xml:space="preserve"> zarówno przez </w:t>
      </w:r>
      <w:r w:rsidR="006B2977">
        <w:t>słuchaczy</w:t>
      </w:r>
      <w:r>
        <w:t>, jak i </w:t>
      </w:r>
      <w:r w:rsidRPr="00CB3B8D">
        <w:t xml:space="preserve">nauczycieli. </w:t>
      </w:r>
      <w:r w:rsidR="005C14B1">
        <w:t xml:space="preserve">Zaleca się, aby podczas przerw pomiędzy lekcjami </w:t>
      </w:r>
      <w:r w:rsidR="006B2977">
        <w:t>słuchacze</w:t>
      </w:r>
      <w:r w:rsidR="005C14B1">
        <w:t xml:space="preserve"> i nauczyciele zakrywali usta i nos.</w:t>
      </w:r>
    </w:p>
    <w:p w:rsidR="00195183" w:rsidRDefault="00195183" w:rsidP="00297D27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Szkoła posiada termometr bezdotykowy.</w:t>
      </w:r>
    </w:p>
    <w:p w:rsidR="00AA005C" w:rsidRDefault="00AA005C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</w:p>
    <w:p w:rsidR="006B2977" w:rsidRPr="00643C59" w:rsidRDefault="006B2977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26A6" w:rsidRPr="00C25592" w:rsidRDefault="00AD26A6" w:rsidP="00AD26A6">
      <w:pPr>
        <w:spacing w:line="276" w:lineRule="auto"/>
        <w:jc w:val="center"/>
      </w:pPr>
      <w:r w:rsidRPr="00C25592">
        <w:rPr>
          <w:b/>
        </w:rPr>
        <w:lastRenderedPageBreak/>
        <w:t>§ 2</w:t>
      </w:r>
    </w:p>
    <w:p w:rsidR="00AD26A6" w:rsidRDefault="00AD26A6" w:rsidP="00AD26A6">
      <w:pPr>
        <w:spacing w:line="276" w:lineRule="auto"/>
        <w:ind w:left="360"/>
        <w:jc w:val="center"/>
        <w:rPr>
          <w:b/>
        </w:rPr>
      </w:pPr>
      <w:r w:rsidRPr="00C25592">
        <w:rPr>
          <w:b/>
        </w:rPr>
        <w:t>Organizacja i funkcjonowanie klas szkolnych</w:t>
      </w:r>
    </w:p>
    <w:p w:rsidR="0086504F" w:rsidRPr="00C25592" w:rsidRDefault="0086504F" w:rsidP="00AD26A6">
      <w:pPr>
        <w:spacing w:line="276" w:lineRule="auto"/>
        <w:ind w:left="360"/>
        <w:jc w:val="center"/>
        <w:rPr>
          <w:b/>
        </w:rPr>
      </w:pPr>
    </w:p>
    <w:p w:rsidR="00FE233B" w:rsidRPr="00FE233B" w:rsidRDefault="00AD26A6" w:rsidP="00297D27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Zapewnia się taką organizację pracy i jej koordynację, która utrudni stykanie się ze sobą poszczególnych grup </w:t>
      </w:r>
      <w:r w:rsidR="006B2977">
        <w:rPr>
          <w:rFonts w:ascii="Times New Roman" w:hAnsi="Times New Roman"/>
          <w:sz w:val="24"/>
          <w:szCs w:val="24"/>
        </w:rPr>
        <w:t>słuchaczy</w:t>
      </w:r>
      <w:r w:rsidRPr="00C25592">
        <w:rPr>
          <w:rFonts w:ascii="Times New Roman" w:hAnsi="Times New Roman"/>
          <w:sz w:val="24"/>
          <w:szCs w:val="24"/>
        </w:rPr>
        <w:t xml:space="preserve"> (np. różne godziny przerw lub zajęć </w:t>
      </w:r>
      <w:r w:rsidR="006B2977">
        <w:rPr>
          <w:rFonts w:ascii="Times New Roman" w:hAnsi="Times New Roman"/>
          <w:sz w:val="24"/>
          <w:szCs w:val="24"/>
        </w:rPr>
        <w:t>w blokach</w:t>
      </w:r>
      <w:r w:rsidRPr="00C25592">
        <w:rPr>
          <w:rFonts w:ascii="Times New Roman" w:hAnsi="Times New Roman"/>
          <w:sz w:val="24"/>
          <w:szCs w:val="24"/>
        </w:rPr>
        <w:t>).</w:t>
      </w:r>
    </w:p>
    <w:p w:rsidR="00AD26A6" w:rsidRPr="00C25592" w:rsidRDefault="006B2977" w:rsidP="00297D27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Słuchacz</w:t>
      </w:r>
      <w:r w:rsidR="00AD26A6" w:rsidRPr="00C25592">
        <w:rPr>
          <w:rFonts w:ascii="Times New Roman" w:hAnsi="Times New Roman"/>
          <w:sz w:val="24"/>
          <w:szCs w:val="24"/>
        </w:rPr>
        <w:t xml:space="preserve"> musi posiadać własne przybory, które w czasie zajęć mogą znajdować się na stoliku szkolnym; </w:t>
      </w:r>
      <w:r>
        <w:rPr>
          <w:rFonts w:ascii="Times New Roman" w:hAnsi="Times New Roman"/>
          <w:sz w:val="24"/>
          <w:szCs w:val="24"/>
        </w:rPr>
        <w:t>słuchacze</w:t>
      </w:r>
      <w:r w:rsidR="00AD26A6" w:rsidRPr="00C25592">
        <w:rPr>
          <w:rFonts w:ascii="Times New Roman" w:hAnsi="Times New Roman"/>
          <w:sz w:val="24"/>
          <w:szCs w:val="24"/>
        </w:rPr>
        <w:t xml:space="preserve"> nie powinni wymieniać się przyborami szkolnymi między sobą.</w:t>
      </w:r>
    </w:p>
    <w:p w:rsidR="00AD26A6" w:rsidRDefault="00AD26A6" w:rsidP="00297D27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Wychowankowie i </w:t>
      </w:r>
      <w:r w:rsidR="006B2977">
        <w:rPr>
          <w:rFonts w:ascii="Times New Roman" w:hAnsi="Times New Roman"/>
          <w:sz w:val="24"/>
          <w:szCs w:val="24"/>
        </w:rPr>
        <w:t>słuchacze</w:t>
      </w:r>
      <w:r w:rsidRPr="00C25592">
        <w:rPr>
          <w:rFonts w:ascii="Times New Roman" w:hAnsi="Times New Roman"/>
          <w:sz w:val="24"/>
          <w:szCs w:val="24"/>
        </w:rPr>
        <w:t xml:space="preserve"> nie przynoszą do szkoły</w:t>
      </w:r>
      <w:r w:rsidR="009A48F2">
        <w:rPr>
          <w:rFonts w:ascii="Times New Roman" w:hAnsi="Times New Roman"/>
          <w:sz w:val="24"/>
          <w:szCs w:val="24"/>
        </w:rPr>
        <w:t xml:space="preserve"> </w:t>
      </w:r>
      <w:r w:rsidRPr="00C25592">
        <w:rPr>
          <w:rFonts w:ascii="Times New Roman" w:hAnsi="Times New Roman"/>
          <w:sz w:val="24"/>
          <w:szCs w:val="24"/>
        </w:rPr>
        <w:t>niepotrzebnych rzeczy.</w:t>
      </w:r>
    </w:p>
    <w:p w:rsidR="00EB612A" w:rsidRPr="007F2D75" w:rsidRDefault="00EB612A" w:rsidP="00EB612A">
      <w:pPr>
        <w:numPr>
          <w:ilvl w:val="0"/>
          <w:numId w:val="5"/>
        </w:numPr>
        <w:jc w:val="both"/>
      </w:pPr>
      <w:r w:rsidRPr="002D0295">
        <w:t xml:space="preserve">Sale, w których odbywają się zajęcia </w:t>
      </w:r>
      <w:r>
        <w:t>wietrzone są co najmniej raz na godzinę, w czasie przerwy, a w razie potrzeby także w czasie zajęć.</w:t>
      </w:r>
    </w:p>
    <w:p w:rsidR="00EB612A" w:rsidRDefault="00EB612A" w:rsidP="00EB612A">
      <w:pPr>
        <w:numPr>
          <w:ilvl w:val="0"/>
          <w:numId w:val="5"/>
        </w:numPr>
        <w:spacing w:line="276" w:lineRule="auto"/>
        <w:jc w:val="both"/>
      </w:pPr>
      <w:r w:rsidRPr="0098241F">
        <w:t>Nauczyciele usuwają z sal, w których odbywają się zajęcia</w:t>
      </w:r>
      <w:r>
        <w:t>,</w:t>
      </w:r>
      <w:r w:rsidRPr="0098241F">
        <w:t xml:space="preserve"> </w:t>
      </w:r>
      <w:r>
        <w:t>przedmioty i sprzęty</w:t>
      </w:r>
      <w:r w:rsidRPr="0098241F">
        <w:t xml:space="preserve">, które nie mogą zostać w sposób skuteczny zdezynfekowane </w:t>
      </w:r>
      <w:r>
        <w:t>–</w:t>
      </w:r>
      <w:r w:rsidRPr="0098241F">
        <w:t xml:space="preserve"> ze względu na </w:t>
      </w:r>
      <w:r>
        <w:t>materiał, z którego są wykonane</w:t>
      </w:r>
      <w:r w:rsidRPr="0098241F">
        <w:t xml:space="preserve"> bądź kształt, ułatwiający gromadzenie się zabrudzeń.</w:t>
      </w:r>
      <w:r>
        <w:t xml:space="preserve"> </w:t>
      </w:r>
      <w:r w:rsidRPr="00BF4B41">
        <w:t>Przybory do ćwiczeń (piłki, skakanki, obręcze itp.) wykorzystywane podczas zajęć należy dokładnie czyścić lub dezynfekować</w:t>
      </w:r>
      <w:r>
        <w:t>.</w:t>
      </w:r>
    </w:p>
    <w:p w:rsidR="00EB612A" w:rsidRPr="00C25592" w:rsidRDefault="00EB612A" w:rsidP="00EB612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EB612A" w:rsidRPr="00C25592" w:rsidRDefault="00EB612A" w:rsidP="00EB612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Zaleca się pobyt</w:t>
      </w:r>
      <w:r w:rsidR="006B2977">
        <w:rPr>
          <w:rFonts w:ascii="Times New Roman" w:hAnsi="Times New Roman"/>
          <w:sz w:val="24"/>
          <w:szCs w:val="24"/>
        </w:rPr>
        <w:t xml:space="preserve"> słuchaczy w czasie przerw</w:t>
      </w:r>
      <w:r w:rsidRPr="00C25592">
        <w:rPr>
          <w:rFonts w:ascii="Times New Roman" w:hAnsi="Times New Roman"/>
          <w:sz w:val="24"/>
          <w:szCs w:val="24"/>
        </w:rPr>
        <w:t xml:space="preserve"> na śwież</w:t>
      </w:r>
      <w:r w:rsidR="006B2977">
        <w:rPr>
          <w:rFonts w:ascii="Times New Roman" w:hAnsi="Times New Roman"/>
          <w:sz w:val="24"/>
          <w:szCs w:val="24"/>
        </w:rPr>
        <w:t>ym powietrzu na terenie szkoły.</w:t>
      </w:r>
    </w:p>
    <w:p w:rsidR="00EB612A" w:rsidRDefault="00EB612A" w:rsidP="00EB612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EB612A" w:rsidRPr="00C25592" w:rsidRDefault="00EB612A" w:rsidP="001B2A70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§ 3</w:t>
      </w:r>
    </w:p>
    <w:p w:rsidR="00AD26A6" w:rsidRDefault="00AD26A6" w:rsidP="00AD26A6">
      <w:pPr>
        <w:spacing w:line="276" w:lineRule="auto"/>
        <w:jc w:val="center"/>
        <w:rPr>
          <w:color w:val="000000"/>
        </w:rPr>
      </w:pPr>
      <w:r>
        <w:rPr>
          <w:b/>
        </w:rPr>
        <w:t>Wybór formy kształcenia</w:t>
      </w:r>
      <w:r w:rsidRPr="00113AD9">
        <w:rPr>
          <w:color w:val="000000"/>
        </w:rPr>
        <w:t xml:space="preserve"> </w:t>
      </w:r>
    </w:p>
    <w:p w:rsidR="00553378" w:rsidRPr="00113AD9" w:rsidRDefault="00553378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Pr="00113AD9">
        <w:rPr>
          <w:color w:val="000000"/>
        </w:rPr>
        <w:t>yboru   formy   kształcenia</w:t>
      </w:r>
      <w:r w:rsidR="00553378">
        <w:rPr>
          <w:color w:val="000000"/>
        </w:rPr>
        <w:t xml:space="preserve">: </w:t>
      </w:r>
      <w:r w:rsidRPr="00113AD9">
        <w:rPr>
          <w:color w:val="000000"/>
        </w:rPr>
        <w:t xml:space="preserve">stacjonarnej lub zdalnej </w:t>
      </w:r>
      <w:r w:rsidR="00553378">
        <w:rPr>
          <w:color w:val="000000"/>
        </w:rPr>
        <w:t xml:space="preserve">dokonuje się </w:t>
      </w:r>
      <w:r w:rsidRPr="00113AD9">
        <w:rPr>
          <w:color w:val="000000"/>
        </w:rPr>
        <w:t>w zależności od stopnia zagrożenia epidemiologicznego</w:t>
      </w:r>
      <w:r w:rsidR="00AF10E3">
        <w:rPr>
          <w:color w:val="000000"/>
        </w:rPr>
        <w:t>.</w:t>
      </w:r>
      <w:r w:rsidR="00553378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D26A6" w:rsidRDefault="00AF10E3" w:rsidP="00297D2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="006D6D12">
        <w:rPr>
          <w:color w:val="000000"/>
        </w:rPr>
        <w:t xml:space="preserve">zaliczenia </w:t>
      </w:r>
      <w:r w:rsidR="006B2977">
        <w:rPr>
          <w:color w:val="000000"/>
        </w:rPr>
        <w:t>Miasta Morawica</w:t>
      </w:r>
      <w:r w:rsidR="00AD26A6" w:rsidRPr="00113AD9">
        <w:rPr>
          <w:color w:val="000000"/>
        </w:rPr>
        <w:t>, na terenie którego ma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 xml:space="preserve">siedzibę </w:t>
      </w:r>
      <w:r w:rsidR="006B2977" w:rsidRPr="006B2977">
        <w:rPr>
          <w:rFonts w:cs="Calibri"/>
        </w:rPr>
        <w:t>Centrum Kształcenia Zawodowego i Ustawicznego w Morawicy</w:t>
      </w:r>
      <w:r w:rsidR="006B2977" w:rsidRPr="006B2977">
        <w:rPr>
          <w:sz w:val="32"/>
        </w:rPr>
        <w:t xml:space="preserve"> </w:t>
      </w:r>
      <w:r w:rsidR="00365787">
        <w:rPr>
          <w:color w:val="000000"/>
        </w:rPr>
        <w:t xml:space="preserve">do </w:t>
      </w:r>
      <w:r w:rsidR="00365787" w:rsidRPr="00113AD9">
        <w:rPr>
          <w:color w:val="000000"/>
        </w:rPr>
        <w:t>strefy</w:t>
      </w:r>
      <w:r w:rsidR="00365787">
        <w:rPr>
          <w:color w:val="000000"/>
        </w:rPr>
        <w:t xml:space="preserve"> na  której wystąpił stan epidemii wywołany zakażeniem wirusem SARS-CoV-2 oraz obowiązują </w:t>
      </w:r>
      <w:r w:rsidR="006B2977">
        <w:rPr>
          <w:color w:val="000000"/>
        </w:rPr>
        <w:t xml:space="preserve">dodatkowe ograniczenia, nakazy </w:t>
      </w:r>
      <w:r w:rsidR="00365787">
        <w:rPr>
          <w:color w:val="000000"/>
        </w:rPr>
        <w:t>i zakazy w związku z wystąpieniem stanu epidemii</w:t>
      </w:r>
      <w:r w:rsidR="00AD26A6" w:rsidRPr="00113AD9">
        <w:rPr>
          <w:color w:val="000000"/>
        </w:rPr>
        <w:t xml:space="preserve">, zgodnie z 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Rozporządzeniem RM  z dnia 7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sierpnia 2020 r. w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sprawie   ustanowienia   określonych   ograniczeń,   nakazów   i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zakazów</w:t>
      </w:r>
      <w:r>
        <w:rPr>
          <w:color w:val="000000"/>
        </w:rPr>
        <w:t xml:space="preserve"> </w:t>
      </w:r>
      <w:r w:rsidR="00AD26A6" w:rsidRPr="00113AD9">
        <w:rPr>
          <w:color w:val="000000"/>
        </w:rPr>
        <w:t>w   związku   z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wystąpieniem stanu epidemii (Dz.U. z 2020 r. poz. 1356), dyrektor podejmuje decyzję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o   rozpoczęciu   procedury   ogranicze</w:t>
      </w:r>
      <w:r w:rsidR="00AD26A6">
        <w:rPr>
          <w:color w:val="000000"/>
        </w:rPr>
        <w:t xml:space="preserve">nia   funkcjonowania   szkoły </w:t>
      </w:r>
      <w:r w:rsidR="00AD26A6" w:rsidRPr="00113AD9">
        <w:rPr>
          <w:color w:val="000000"/>
        </w:rPr>
        <w:t>przewidzianej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w</w:t>
      </w:r>
      <w:r w:rsidR="00AD26A6">
        <w:rPr>
          <w:color w:val="000000"/>
        </w:rPr>
        <w:t xml:space="preserve"> </w:t>
      </w:r>
      <w:r w:rsidR="00AD26A6" w:rsidRPr="00113AD9">
        <w:rPr>
          <w:color w:val="000000"/>
        </w:rPr>
        <w:t>odrębnych przepisach.</w:t>
      </w:r>
    </w:p>
    <w:p w:rsidR="007D1144" w:rsidRDefault="00D123AA" w:rsidP="007D1144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sytuacji, gdy w </w:t>
      </w:r>
      <w:r w:rsidR="006B2977">
        <w:rPr>
          <w:color w:val="000000"/>
        </w:rPr>
        <w:t>Mieście Morawica</w:t>
      </w:r>
      <w:r>
        <w:rPr>
          <w:color w:val="000000"/>
        </w:rPr>
        <w:t xml:space="preserve"> </w:t>
      </w:r>
      <w:r w:rsidR="009D6E7B">
        <w:rPr>
          <w:color w:val="000000"/>
        </w:rPr>
        <w:t>nie obowiązują dodatkowe ograniczenia, nakazy i zakazy w związku z wystąpieniem stanu epidemii,</w:t>
      </w:r>
      <w:r>
        <w:rPr>
          <w:color w:val="000000"/>
        </w:rPr>
        <w:t xml:space="preserve"> </w:t>
      </w:r>
      <w:r w:rsidRPr="00113AD9">
        <w:rPr>
          <w:color w:val="000000"/>
        </w:rPr>
        <w:t>w</w:t>
      </w:r>
      <w:r w:rsidR="00A00800" w:rsidRPr="00113AD9">
        <w:rPr>
          <w:color w:val="000000"/>
        </w:rPr>
        <w:t xml:space="preserve"> szkole funkcjonuje kształcenie w trybie stacjonarnym. Obowiązują</w:t>
      </w:r>
      <w:r w:rsidR="00A00800">
        <w:rPr>
          <w:color w:val="000000"/>
        </w:rPr>
        <w:t xml:space="preserve"> </w:t>
      </w:r>
      <w:r w:rsidR="00A00800" w:rsidRPr="00113AD9">
        <w:rPr>
          <w:color w:val="000000"/>
        </w:rPr>
        <w:t>wytyczne G</w:t>
      </w:r>
      <w:r w:rsidR="00A00800">
        <w:rPr>
          <w:color w:val="000000"/>
        </w:rPr>
        <w:t>łównego Inspektora Sanitarnego, Ministra Zdrowia i Ministra Edukacji Narodowej d</w:t>
      </w:r>
      <w:r w:rsidR="00A00800" w:rsidRPr="00113AD9">
        <w:rPr>
          <w:color w:val="000000"/>
        </w:rPr>
        <w:t>la szkół i placówek oświatowych</w:t>
      </w:r>
      <w:r w:rsidR="009A48F2">
        <w:rPr>
          <w:color w:val="000000"/>
        </w:rPr>
        <w:t>.</w:t>
      </w:r>
    </w:p>
    <w:p w:rsidR="00127AF3" w:rsidRDefault="00127AF3" w:rsidP="00127AF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Dyrektor szkoły, za zgodą organu prowadzącego i po uzyskaniu pozytywnej opinii Powiatowego Inspektora Sanitarnego w Kielcach, może zawiesić zajęcia </w:t>
      </w:r>
      <w:r w:rsidR="009A0599">
        <w:rPr>
          <w:color w:val="000000"/>
        </w:rPr>
        <w:t xml:space="preserve">stacjonarne </w:t>
      </w:r>
      <w:r w:rsidR="009A0599">
        <w:rPr>
          <w:color w:val="000000"/>
        </w:rPr>
        <w:br/>
      </w:r>
      <w:r>
        <w:rPr>
          <w:color w:val="000000"/>
        </w:rPr>
        <w:t xml:space="preserve">na czas oznaczony, jeśli na terenie </w:t>
      </w:r>
      <w:r w:rsidR="008E10F1">
        <w:rPr>
          <w:color w:val="000000"/>
        </w:rPr>
        <w:t xml:space="preserve">szkoły </w:t>
      </w:r>
      <w:r>
        <w:rPr>
          <w:color w:val="000000"/>
        </w:rPr>
        <w:t xml:space="preserve">może być zagrożone zdrowie </w:t>
      </w:r>
      <w:r w:rsidR="006B2977">
        <w:rPr>
          <w:color w:val="000000"/>
        </w:rPr>
        <w:t>słuchaczy</w:t>
      </w:r>
      <w:r>
        <w:rPr>
          <w:color w:val="000000"/>
        </w:rPr>
        <w:t>.</w:t>
      </w:r>
    </w:p>
    <w:p w:rsidR="005B04EF" w:rsidRPr="005B04EF" w:rsidRDefault="00127AF3" w:rsidP="00127AF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5B04EF">
        <w:rPr>
          <w:color w:val="000000"/>
        </w:rPr>
        <w:lastRenderedPageBreak/>
        <w:t>Zawieszenie zajęć</w:t>
      </w:r>
      <w:r w:rsidR="009A0599" w:rsidRPr="005B04EF">
        <w:rPr>
          <w:color w:val="000000"/>
        </w:rPr>
        <w:t xml:space="preserve"> stacjonarnych</w:t>
      </w:r>
      <w:r w:rsidRPr="005B04EF">
        <w:rPr>
          <w:color w:val="000000"/>
        </w:rPr>
        <w:t>, o których mowa w pkt. 4, może dotyczyć grupy</w:t>
      </w:r>
      <w:r w:rsidR="008E10F1" w:rsidRPr="005B04EF">
        <w:rPr>
          <w:color w:val="000000"/>
        </w:rPr>
        <w:t>, grupy wychowawczej, oddziału, klasy, etapu edukacyjnego</w:t>
      </w:r>
      <w:r w:rsidRPr="005B04EF">
        <w:rPr>
          <w:color w:val="000000"/>
        </w:rPr>
        <w:t xml:space="preserve"> lub </w:t>
      </w:r>
      <w:r w:rsidR="008E10F1" w:rsidRPr="005B04EF">
        <w:rPr>
          <w:color w:val="000000"/>
        </w:rPr>
        <w:t>całej szkoły</w:t>
      </w:r>
      <w:r w:rsidRPr="005B04EF">
        <w:rPr>
          <w:color w:val="000000"/>
        </w:rPr>
        <w:t>, w zakresie wszystkich lub poszczególnych zajęć.</w:t>
      </w:r>
      <w:r w:rsidR="005B04EF" w:rsidRPr="005B04EF">
        <w:rPr>
          <w:color w:val="000000"/>
        </w:rPr>
        <w:t xml:space="preserve"> Zawieszenie zajęć stacjonarnych oznacza wprowadzenie kształcenia na odległość (zdalnego).</w:t>
      </w:r>
    </w:p>
    <w:p w:rsidR="005C14B1" w:rsidRPr="00113AD9" w:rsidRDefault="005C14B1" w:rsidP="005C14B1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   przy</w:t>
      </w:r>
      <w:r>
        <w:rPr>
          <w:color w:val="000000"/>
        </w:rPr>
        <w:t xml:space="preserve">padku   zaliczenia   </w:t>
      </w:r>
      <w:r w:rsidR="006B2977">
        <w:rPr>
          <w:color w:val="000000"/>
        </w:rPr>
        <w:t>Miasta Morawica</w:t>
      </w:r>
      <w:r>
        <w:rPr>
          <w:color w:val="000000"/>
        </w:rPr>
        <w:t xml:space="preserve"> </w:t>
      </w:r>
      <w:r w:rsidRPr="00113AD9">
        <w:rPr>
          <w:color w:val="000000"/>
        </w:rPr>
        <w:t>do   strefy   „żółtej”</w:t>
      </w:r>
      <w:r>
        <w:rPr>
          <w:color w:val="000000"/>
        </w:rPr>
        <w:t xml:space="preserve"> lub „czerwonej”, w której obowiązują dodatkowe ograniczenia, nakazy i zakazy w związku z wystąpieniem stanu epidemii, </w:t>
      </w:r>
      <w:r w:rsidRPr="00113AD9">
        <w:rPr>
          <w:color w:val="000000"/>
        </w:rPr>
        <w:t xml:space="preserve">dyrektor </w:t>
      </w:r>
      <w:r>
        <w:rPr>
          <w:color w:val="000000"/>
        </w:rPr>
        <w:t xml:space="preserve">może podjąć decyzję </w:t>
      </w:r>
      <w:r w:rsidRPr="00113AD9">
        <w:rPr>
          <w:color w:val="000000"/>
        </w:rPr>
        <w:t xml:space="preserve">o </w:t>
      </w:r>
      <w:r>
        <w:rPr>
          <w:color w:val="000000"/>
        </w:rPr>
        <w:t>wprowadzeniu</w:t>
      </w:r>
      <w:r w:rsidRPr="00113AD9">
        <w:rPr>
          <w:color w:val="000000"/>
        </w:rPr>
        <w:t>:</w:t>
      </w:r>
    </w:p>
    <w:p w:rsidR="00AD26A6" w:rsidRDefault="00AD26A6" w:rsidP="00297D2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mieszanej formy kształcenia (hybrydowej) – dającej możliwość wprowadzenia</w:t>
      </w:r>
      <w:r>
        <w:rPr>
          <w:color w:val="000000"/>
        </w:rPr>
        <w:t xml:space="preserve"> </w:t>
      </w:r>
      <w:r w:rsidRPr="00113AD9">
        <w:rPr>
          <w:color w:val="000000"/>
        </w:rPr>
        <w:t>zawieszenia zajęć stacjonarnych grupy, grupy wychowawczej, oddziału, klasy,</w:t>
      </w:r>
      <w:r>
        <w:rPr>
          <w:color w:val="000000"/>
        </w:rPr>
        <w:t xml:space="preserve"> </w:t>
      </w:r>
      <w:r w:rsidRPr="00113AD9">
        <w:rPr>
          <w:color w:val="000000"/>
        </w:rPr>
        <w:t>etapu edukacyjnego lub całej szkoły lub placówki w zakresie wszystkich lub</w:t>
      </w:r>
      <w:r>
        <w:rPr>
          <w:color w:val="000000"/>
        </w:rPr>
        <w:t xml:space="preserve"> </w:t>
      </w:r>
      <w:r w:rsidRPr="00113AD9">
        <w:rPr>
          <w:color w:val="000000"/>
        </w:rPr>
        <w:t>poszczególnych zajęć. Zawieszenie zajęć stacjonarnych oznacza wprowadzenie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odległość (zdalnego),</w:t>
      </w:r>
    </w:p>
    <w:p w:rsidR="00AD26A6" w:rsidRPr="00612FE5" w:rsidRDefault="00AD26A6" w:rsidP="00297D27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</w:rPr>
      </w:pPr>
      <w:r w:rsidRPr="00612FE5">
        <w:rPr>
          <w:color w:val="000000"/>
        </w:rPr>
        <w:t>kształcenia zdalnego – oznaczającego zawieszenie zajęć stacjonarnych na czas</w:t>
      </w:r>
    </w:p>
    <w:p w:rsidR="00AD26A6" w:rsidRPr="00113AD9" w:rsidRDefault="00AD26A6" w:rsidP="00AD26A6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 w:rsidRPr="00113AD9">
        <w:rPr>
          <w:color w:val="000000"/>
        </w:rPr>
        <w:t>określony   i   wprowadzeniu   w   całej   szkole   kształcenia   na   odległość   (edukacji</w:t>
      </w:r>
      <w:r>
        <w:rPr>
          <w:color w:val="000000"/>
        </w:rPr>
        <w:t xml:space="preserve"> </w:t>
      </w:r>
      <w:r w:rsidRPr="00113AD9">
        <w:rPr>
          <w:color w:val="000000"/>
        </w:rPr>
        <w:t>zdalnej).</w:t>
      </w:r>
    </w:p>
    <w:p w:rsidR="002D1EE7" w:rsidRPr="00113AD9" w:rsidRDefault="002D1EE7" w:rsidP="002D1EE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Wprowadzenie formy kształcenia</w:t>
      </w:r>
      <w:r>
        <w:rPr>
          <w:color w:val="000000"/>
        </w:rPr>
        <w:t xml:space="preserve"> mieszanej lub zdalnej, </w:t>
      </w:r>
      <w:r w:rsidRPr="00113AD9">
        <w:rPr>
          <w:color w:val="000000"/>
        </w:rPr>
        <w:t>o któr</w:t>
      </w:r>
      <w:r>
        <w:rPr>
          <w:color w:val="000000"/>
        </w:rPr>
        <w:t xml:space="preserve">ej </w:t>
      </w:r>
      <w:r w:rsidRPr="00113AD9">
        <w:rPr>
          <w:color w:val="000000"/>
        </w:rPr>
        <w:t xml:space="preserve">mowa w ust. </w:t>
      </w:r>
      <w:r>
        <w:rPr>
          <w:color w:val="000000"/>
        </w:rPr>
        <w:t>6</w:t>
      </w:r>
      <w:r w:rsidRPr="00113AD9">
        <w:rPr>
          <w:color w:val="000000"/>
        </w:rPr>
        <w:t xml:space="preserve"> pkt 1</w:t>
      </w:r>
      <w:r w:rsidR="005C14B1">
        <w:rPr>
          <w:color w:val="000000"/>
        </w:rPr>
        <w:t xml:space="preserve"> i 2</w:t>
      </w:r>
      <w:r w:rsidRPr="00113AD9">
        <w:rPr>
          <w:color w:val="000000"/>
        </w:rPr>
        <w:t xml:space="preserve"> wymaga uzyskania</w:t>
      </w:r>
      <w:r>
        <w:rPr>
          <w:color w:val="000000"/>
        </w:rPr>
        <w:t xml:space="preserve"> </w:t>
      </w:r>
      <w:r w:rsidRPr="00113AD9">
        <w:rPr>
          <w:color w:val="000000"/>
        </w:rPr>
        <w:t>zgody organu   prowadzącego   i   pozytywnej   opinii   Państwowego</w:t>
      </w:r>
      <w:r>
        <w:rPr>
          <w:color w:val="000000"/>
        </w:rPr>
        <w:t xml:space="preserve"> </w:t>
      </w:r>
      <w:r w:rsidRPr="00113AD9">
        <w:rPr>
          <w:color w:val="000000"/>
        </w:rPr>
        <w:t>Powiatowego Inspektora Sanitarnego</w:t>
      </w:r>
      <w:r>
        <w:rPr>
          <w:color w:val="000000"/>
        </w:rPr>
        <w:t xml:space="preserve"> w Kielcach</w:t>
      </w:r>
      <w:r w:rsidRPr="00113AD9">
        <w:rPr>
          <w:color w:val="000000"/>
        </w:rPr>
        <w:t>.</w:t>
      </w:r>
    </w:p>
    <w:p w:rsidR="00AD26A6" w:rsidRPr="00113AD9" w:rsidRDefault="00AD26A6" w:rsidP="00297D2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 xml:space="preserve">Przed upływem okresu wprowadzenia form kształcenia, o których mowa w ust. </w:t>
      </w:r>
      <w:r w:rsidR="00E13752">
        <w:rPr>
          <w:color w:val="000000"/>
        </w:rPr>
        <w:t>6</w:t>
      </w:r>
      <w:r>
        <w:rPr>
          <w:color w:val="000000"/>
        </w:rPr>
        <w:t xml:space="preserve"> </w:t>
      </w:r>
      <w:r w:rsidRPr="00113AD9">
        <w:rPr>
          <w:color w:val="000000"/>
        </w:rPr>
        <w:t>dyrektor   może   podjąć   decyzję   o   ponownym   wprowadzeniu   wymienionych   form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czas określony.</w:t>
      </w:r>
    </w:p>
    <w:p w:rsidR="005F0E63" w:rsidRPr="00113AD9" w:rsidRDefault="00AD26A6" w:rsidP="005F0E6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/>
        </w:rPr>
      </w:pPr>
      <w:r w:rsidRPr="005F0E63">
        <w:rPr>
          <w:color w:val="000000"/>
        </w:rPr>
        <w:t xml:space="preserve">W przypadku wprowadzenia w szkole </w:t>
      </w:r>
      <w:r w:rsidR="005F0E63" w:rsidRPr="00113AD9">
        <w:rPr>
          <w:color w:val="000000"/>
        </w:rPr>
        <w:t>form</w:t>
      </w:r>
      <w:r w:rsidR="005F0E63">
        <w:rPr>
          <w:color w:val="000000"/>
        </w:rPr>
        <w:t>y</w:t>
      </w:r>
      <w:r w:rsidR="005F0E63" w:rsidRPr="00113AD9">
        <w:rPr>
          <w:color w:val="000000"/>
        </w:rPr>
        <w:t xml:space="preserve"> kształcenia</w:t>
      </w:r>
      <w:r w:rsidR="005F0E63">
        <w:rPr>
          <w:color w:val="000000"/>
        </w:rPr>
        <w:t xml:space="preserve"> zdalnego </w:t>
      </w:r>
      <w:r w:rsidR="005F0E63" w:rsidRPr="00113AD9">
        <w:rPr>
          <w:color w:val="000000"/>
        </w:rPr>
        <w:t>dyrektor ustala szczegółowe zasady organizacji nauki zdalnej, zgodnie z wymogami</w:t>
      </w:r>
      <w:r w:rsidR="005F0E63">
        <w:rPr>
          <w:color w:val="000000"/>
        </w:rPr>
        <w:t xml:space="preserve"> </w:t>
      </w:r>
      <w:r w:rsidR="005F0E63" w:rsidRPr="00113AD9">
        <w:rPr>
          <w:color w:val="000000"/>
        </w:rPr>
        <w:t xml:space="preserve">zawartymi </w:t>
      </w:r>
      <w:r w:rsidR="005F0E63">
        <w:rPr>
          <w:color w:val="000000"/>
        </w:rPr>
        <w:br/>
      </w:r>
      <w:r w:rsidR="005F0E63" w:rsidRPr="00113AD9">
        <w:rPr>
          <w:color w:val="000000"/>
        </w:rPr>
        <w:t>w przepisach szczególnych.</w:t>
      </w:r>
    </w:p>
    <w:p w:rsidR="00AD26A6" w:rsidRPr="005F0E63" w:rsidRDefault="00AD26A6" w:rsidP="005F0E63">
      <w:pPr>
        <w:shd w:val="clear" w:color="auto" w:fill="FFFFFF"/>
        <w:spacing w:line="276" w:lineRule="auto"/>
        <w:ind w:left="360"/>
        <w:rPr>
          <w:b/>
        </w:rPr>
      </w:pPr>
    </w:p>
    <w:p w:rsidR="00AD26A6" w:rsidRPr="00E8191B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§</w:t>
      </w:r>
      <w:r>
        <w:rPr>
          <w:b/>
        </w:rPr>
        <w:t>4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E8191B">
        <w:rPr>
          <w:b/>
        </w:rPr>
        <w:t>Nauczyciele</w:t>
      </w:r>
    </w:p>
    <w:p w:rsidR="0034756B" w:rsidRPr="00C67C9B" w:rsidRDefault="0034756B" w:rsidP="00AD26A6">
      <w:pPr>
        <w:spacing w:line="276" w:lineRule="auto"/>
        <w:jc w:val="center"/>
        <w:rPr>
          <w:b/>
        </w:rPr>
      </w:pPr>
    </w:p>
    <w:p w:rsidR="00AD26A6" w:rsidRPr="00E8191B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</w:t>
      </w:r>
      <w:r>
        <w:rPr>
          <w:rFonts w:ascii="Times New Roman" w:hAnsi="Times New Roman"/>
          <w:sz w:val="24"/>
          <w:szCs w:val="24"/>
        </w:rPr>
        <w:t xml:space="preserve">dydaktyczne, </w:t>
      </w:r>
      <w:r w:rsidRPr="00E8191B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 xml:space="preserve"> i opiekuńcze</w:t>
      </w:r>
      <w:r w:rsidRPr="00E8191B">
        <w:rPr>
          <w:rFonts w:ascii="Times New Roman" w:hAnsi="Times New Roman"/>
          <w:sz w:val="24"/>
          <w:szCs w:val="24"/>
        </w:rPr>
        <w:t xml:space="preserve"> w szkole</w:t>
      </w:r>
      <w:r>
        <w:rPr>
          <w:rFonts w:ascii="Times New Roman" w:hAnsi="Times New Roman"/>
          <w:sz w:val="24"/>
          <w:szCs w:val="24"/>
        </w:rPr>
        <w:t>.</w:t>
      </w:r>
    </w:p>
    <w:p w:rsidR="00AD26A6" w:rsidRPr="008E2A5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>
        <w:rPr>
          <w:rFonts w:ascii="Times New Roman" w:hAnsi="Times New Roman"/>
          <w:sz w:val="24"/>
          <w:szCs w:val="24"/>
        </w:rPr>
        <w:t>stacjonarnej.</w:t>
      </w:r>
    </w:p>
    <w:p w:rsidR="00AD26A6" w:rsidRPr="001023B8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23B8">
        <w:rPr>
          <w:rFonts w:ascii="Times New Roman" w:hAnsi="Times New Roman"/>
          <w:sz w:val="24"/>
          <w:szCs w:val="24"/>
        </w:rPr>
        <w:t xml:space="preserve">Podstawowa forma pracy z </w:t>
      </w:r>
      <w:r w:rsidR="0039442B">
        <w:rPr>
          <w:rFonts w:ascii="Times New Roman" w:hAnsi="Times New Roman"/>
          <w:sz w:val="24"/>
          <w:szCs w:val="24"/>
        </w:rPr>
        <w:t>słuchaczami</w:t>
      </w:r>
      <w:r w:rsidRPr="001023B8">
        <w:rPr>
          <w:rFonts w:ascii="Times New Roman" w:hAnsi="Times New Roman"/>
          <w:sz w:val="24"/>
          <w:szCs w:val="24"/>
        </w:rPr>
        <w:t xml:space="preserve"> w budynku szkoły to zajęcia </w:t>
      </w:r>
      <w:r>
        <w:rPr>
          <w:rFonts w:ascii="Times New Roman" w:hAnsi="Times New Roman"/>
          <w:sz w:val="24"/>
          <w:szCs w:val="24"/>
        </w:rPr>
        <w:t>dydaktyczne, opiekuńcze i wychowawcze.</w:t>
      </w:r>
    </w:p>
    <w:p w:rsidR="00AD26A6" w:rsidRPr="00E8191B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dokumentuje prowadzone zajęcia w dzienniku </w:t>
      </w:r>
      <w:r w:rsidR="0039442B">
        <w:rPr>
          <w:rFonts w:ascii="Times New Roman" w:hAnsi="Times New Roman"/>
          <w:sz w:val="24"/>
          <w:szCs w:val="24"/>
        </w:rPr>
        <w:t>lekcyjnym/praktycznej nauki zawodu</w:t>
      </w:r>
      <w:r w:rsidRPr="00E8191B">
        <w:rPr>
          <w:rFonts w:ascii="Times New Roman" w:hAnsi="Times New Roman"/>
          <w:sz w:val="24"/>
          <w:szCs w:val="24"/>
        </w:rPr>
        <w:t xml:space="preserve"> w sposób ustalony przez dyrektora szkoły.</w:t>
      </w:r>
    </w:p>
    <w:p w:rsidR="00AD26A6" w:rsidRPr="004C129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Nauczyciel wychowawca zobowiązany jest do wyjaśnienia </w:t>
      </w:r>
      <w:r w:rsidR="0039442B">
        <w:rPr>
          <w:rFonts w:ascii="Times New Roman" w:hAnsi="Times New Roman"/>
          <w:sz w:val="24"/>
          <w:szCs w:val="24"/>
        </w:rPr>
        <w:t>słuchaczom</w:t>
      </w:r>
      <w:r w:rsidRPr="004C1291">
        <w:rPr>
          <w:rFonts w:ascii="Times New Roman" w:hAnsi="Times New Roman"/>
          <w:sz w:val="24"/>
          <w:szCs w:val="24"/>
        </w:rPr>
        <w:t>, jakie zasady bezpieczeństwa obecnie obowiązują w szkole.</w:t>
      </w:r>
    </w:p>
    <w:p w:rsidR="00AD26A6" w:rsidRPr="004C129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AD26A6" w:rsidRPr="004C1291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8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AD26A6" w:rsidRDefault="00AD26A6" w:rsidP="00297D27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lastRenderedPageBreak/>
        <w:t xml:space="preserve">W razie wystąpienia niepokojących objawów u </w:t>
      </w:r>
      <w:r w:rsidR="0039442B">
        <w:rPr>
          <w:rFonts w:ascii="Times New Roman" w:hAnsi="Times New Roman"/>
          <w:sz w:val="24"/>
          <w:szCs w:val="24"/>
        </w:rPr>
        <w:t xml:space="preserve">słuchacza </w:t>
      </w:r>
      <w:r w:rsidRPr="004C1291">
        <w:rPr>
          <w:rFonts w:ascii="Times New Roman" w:hAnsi="Times New Roman"/>
          <w:sz w:val="24"/>
          <w:szCs w:val="24"/>
        </w:rPr>
        <w:t xml:space="preserve">nauczyciel, za </w:t>
      </w:r>
      <w:r w:rsidR="0039442B">
        <w:rPr>
          <w:rFonts w:ascii="Times New Roman" w:hAnsi="Times New Roman"/>
          <w:sz w:val="24"/>
          <w:szCs w:val="24"/>
        </w:rPr>
        <w:t>jego zgodą,</w:t>
      </w:r>
      <w:r w:rsidRPr="004C1291">
        <w:rPr>
          <w:rFonts w:ascii="Times New Roman" w:hAnsi="Times New Roman"/>
          <w:sz w:val="24"/>
          <w:szCs w:val="24"/>
        </w:rPr>
        <w:t xml:space="preserve"> może zmierzyć temperaturę w trakcie zajęć.</w:t>
      </w:r>
    </w:p>
    <w:p w:rsidR="001B2A70" w:rsidRDefault="001B2A70" w:rsidP="001B2A70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rPr>
          <w:b/>
        </w:rPr>
      </w:pPr>
    </w:p>
    <w:p w:rsidR="00AD26A6" w:rsidRPr="00A708BB" w:rsidRDefault="0039442B" w:rsidP="00AD26A6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A708BB">
        <w:rPr>
          <w:b/>
        </w:rPr>
        <w:t>Pracownicy szkoły</w:t>
      </w:r>
    </w:p>
    <w:p w:rsidR="00E9560F" w:rsidRPr="00C67C9B" w:rsidRDefault="00E9560F" w:rsidP="00AD26A6">
      <w:pPr>
        <w:spacing w:line="276" w:lineRule="auto"/>
        <w:jc w:val="center"/>
        <w:rPr>
          <w:b/>
        </w:rPr>
      </w:pP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>
        <w:rPr>
          <w:rFonts w:ascii="Times New Roman" w:hAnsi="Times New Roman"/>
          <w:sz w:val="24"/>
          <w:szCs w:val="24"/>
        </w:rPr>
        <w:br/>
      </w:r>
      <w:r w:rsidRPr="00A708BB">
        <w:rPr>
          <w:rFonts w:ascii="Times New Roman" w:hAnsi="Times New Roman"/>
          <w:sz w:val="24"/>
          <w:szCs w:val="24"/>
        </w:rPr>
        <w:t xml:space="preserve">i dołożyć wszelkich starań, by chronić siebie, </w:t>
      </w:r>
      <w:r w:rsidR="0039442B">
        <w:rPr>
          <w:rFonts w:ascii="Times New Roman" w:hAnsi="Times New Roman"/>
          <w:sz w:val="24"/>
          <w:szCs w:val="24"/>
        </w:rPr>
        <w:t>słuchaczy</w:t>
      </w:r>
      <w:r w:rsidRPr="00A708BB">
        <w:rPr>
          <w:rFonts w:ascii="Times New Roman" w:hAnsi="Times New Roman"/>
          <w:sz w:val="24"/>
          <w:szCs w:val="24"/>
        </w:rPr>
        <w:t xml:space="preserve"> i innych pracowników przed zarażeniem.</w:t>
      </w: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Maseczki winny być używane w kontaktach </w:t>
      </w:r>
      <w:r w:rsidR="0039442B" w:rsidRPr="00A708BB">
        <w:rPr>
          <w:rFonts w:ascii="Times New Roman" w:hAnsi="Times New Roman"/>
          <w:sz w:val="24"/>
          <w:szCs w:val="24"/>
        </w:rPr>
        <w:t xml:space="preserve">z osobami z zewnątrz </w:t>
      </w:r>
      <w:r w:rsidRPr="00A708BB">
        <w:rPr>
          <w:rFonts w:ascii="Times New Roman" w:hAnsi="Times New Roman"/>
          <w:sz w:val="24"/>
          <w:szCs w:val="24"/>
        </w:rPr>
        <w:t xml:space="preserve">z </w:t>
      </w:r>
      <w:r w:rsidR="0039442B">
        <w:rPr>
          <w:rFonts w:ascii="Times New Roman" w:hAnsi="Times New Roman"/>
          <w:sz w:val="24"/>
          <w:szCs w:val="24"/>
        </w:rPr>
        <w:t>zachowaniem dystansu odległości</w:t>
      </w:r>
      <w:r w:rsidRPr="00A708BB">
        <w:rPr>
          <w:rFonts w:ascii="Times New Roman" w:hAnsi="Times New Roman"/>
          <w:sz w:val="24"/>
          <w:szCs w:val="24"/>
        </w:rPr>
        <w:t xml:space="preserve">. </w:t>
      </w: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Podczas wykonywania czynności służbowych maseczkę można zdjąć, nie ma obowiązku zakrywania ust i nosa.</w:t>
      </w:r>
    </w:p>
    <w:p w:rsidR="00AD26A6" w:rsidRPr="00A708B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708BB"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 w:rsidRPr="00A708BB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AD26A6" w:rsidRPr="00E0600F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AD26A6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Środki ochrony osobistej wielokrotnego użytku, jak:</w:t>
      </w:r>
      <w:r w:rsidR="002E3908">
        <w:rPr>
          <w:rFonts w:ascii="Times New Roman" w:hAnsi="Times New Roman"/>
          <w:sz w:val="24"/>
          <w:szCs w:val="24"/>
        </w:rPr>
        <w:t xml:space="preserve"> np. </w:t>
      </w:r>
      <w:r w:rsidRPr="00E0600F">
        <w:rPr>
          <w:rFonts w:ascii="Times New Roman" w:hAnsi="Times New Roman"/>
          <w:sz w:val="24"/>
          <w:szCs w:val="24"/>
        </w:rPr>
        <w:t xml:space="preserve">przyłbice, fartuchy należy dezynfekować zgodnie z zaleceniem producenta, maseczki wielokrotnego użytku należy uprać w temperaturze co najmniej 60 stopni i wyprasować. </w:t>
      </w:r>
    </w:p>
    <w:p w:rsidR="005E7A2F" w:rsidRPr="005E7A2F" w:rsidRDefault="005E7A2F" w:rsidP="005E7A2F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7A2F">
        <w:rPr>
          <w:rFonts w:ascii="Times New Roman" w:hAnsi="Times New Roman" w:cs="Times New Roman"/>
          <w:sz w:val="24"/>
          <w:szCs w:val="24"/>
        </w:rPr>
        <w:t xml:space="preserve">Personel kuchenny i pracownicy administracji oraz obsługi sprzątającej powinni ograniczyć kontakty z </w:t>
      </w:r>
      <w:r w:rsidR="0039442B">
        <w:rPr>
          <w:rFonts w:ascii="Times New Roman" w:hAnsi="Times New Roman" w:cs="Times New Roman"/>
          <w:sz w:val="24"/>
          <w:szCs w:val="24"/>
        </w:rPr>
        <w:t>słuchaczami</w:t>
      </w:r>
      <w:r w:rsidRPr="005E7A2F">
        <w:rPr>
          <w:rFonts w:ascii="Times New Roman" w:hAnsi="Times New Roman" w:cs="Times New Roman"/>
          <w:sz w:val="24"/>
          <w:szCs w:val="24"/>
        </w:rPr>
        <w:t xml:space="preserve"> oraz nauczycielami.</w:t>
      </w:r>
    </w:p>
    <w:p w:rsidR="00AD26A6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E0600F">
        <w:rPr>
          <w:rFonts w:ascii="Times New Roman" w:hAnsi="Times New Roman"/>
          <w:spacing w:val="-4"/>
          <w:sz w:val="24"/>
          <w:szCs w:val="24"/>
        </w:rPr>
        <w:t xml:space="preserve">Każdy pracownik ma obowiązek niezwłocznego informowania dyrektora szkoły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E0600F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pracowników w zakresie szerzenia się COVID-19.</w:t>
      </w:r>
    </w:p>
    <w:p w:rsidR="00AD26A6" w:rsidRPr="009F702B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Codziennie,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C046C">
        <w:rPr>
          <w:rFonts w:ascii="Times New Roman" w:hAnsi="Times New Roman"/>
          <w:sz w:val="24"/>
          <w:szCs w:val="24"/>
        </w:rPr>
        <w:t xml:space="preserve">razie potrzeby częściej zobowiązuje się pracowników obsługi do: 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toalet,</w:t>
      </w:r>
    </w:p>
    <w:p w:rsidR="00AD26A6" w:rsidRPr="005769AF" w:rsidRDefault="00AD26A6" w:rsidP="00297D27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przyrządów znajdujących si</w:t>
      </w:r>
      <w:r w:rsidR="00871821">
        <w:rPr>
          <w:rFonts w:ascii="Times New Roman" w:hAnsi="Times New Roman"/>
          <w:sz w:val="24"/>
          <w:szCs w:val="24"/>
        </w:rPr>
        <w:t>ę w klasie</w:t>
      </w:r>
      <w:r>
        <w:rPr>
          <w:rFonts w:ascii="Times New Roman" w:hAnsi="Times New Roman"/>
          <w:sz w:val="24"/>
          <w:szCs w:val="24"/>
        </w:rPr>
        <w:t>.</w:t>
      </w:r>
    </w:p>
    <w:p w:rsidR="00AD26A6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AD26A6" w:rsidRPr="00E0600F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AD26A6" w:rsidRPr="00E0600F" w:rsidRDefault="00873654" w:rsidP="00297D27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600F">
        <w:rPr>
          <w:rFonts w:ascii="Times New Roman" w:hAnsi="Times New Roman"/>
          <w:sz w:val="24"/>
          <w:szCs w:val="24"/>
        </w:rPr>
        <w:t xml:space="preserve">prawdzanie poziomu płynów do dezynfekcji rąk w pojemnikach umieszczonych przy wejściu do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Pr="00E0600F">
        <w:rPr>
          <w:rFonts w:ascii="Times New Roman" w:hAnsi="Times New Roman"/>
          <w:sz w:val="24"/>
          <w:szCs w:val="24"/>
        </w:rPr>
        <w:t>oraz w salach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600F">
        <w:rPr>
          <w:rFonts w:ascii="Times New Roman" w:hAnsi="Times New Roman"/>
          <w:sz w:val="24"/>
          <w:szCs w:val="24"/>
        </w:rPr>
        <w:t xml:space="preserve">pomieszczeniach i bieżące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E0600F">
        <w:rPr>
          <w:rFonts w:ascii="Times New Roman" w:hAnsi="Times New Roman"/>
          <w:sz w:val="24"/>
          <w:szCs w:val="24"/>
        </w:rPr>
        <w:t>uzupełnianie</w:t>
      </w:r>
      <w:r w:rsidR="00AD26A6" w:rsidRPr="00E0600F">
        <w:rPr>
          <w:rFonts w:ascii="Times New Roman" w:hAnsi="Times New Roman"/>
          <w:sz w:val="24"/>
          <w:szCs w:val="24"/>
        </w:rPr>
        <w:t>,</w:t>
      </w:r>
    </w:p>
    <w:p w:rsidR="00AD26A6" w:rsidRDefault="00AD26A6" w:rsidP="00297D27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600F">
        <w:rPr>
          <w:rFonts w:ascii="Times New Roman" w:hAnsi="Times New Roman"/>
          <w:sz w:val="24"/>
          <w:szCs w:val="24"/>
        </w:rPr>
        <w:t>apełnianie i uzupełnianie podajników i dozowników w toaletach, a także ich mycie i dezynfekowanie,</w:t>
      </w:r>
    </w:p>
    <w:p w:rsidR="00AD26A6" w:rsidRPr="004C1291" w:rsidRDefault="00AD26A6" w:rsidP="00297D27">
      <w:pPr>
        <w:pStyle w:val="Akapitzlist"/>
        <w:numPr>
          <w:ilvl w:val="1"/>
          <w:numId w:val="16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291">
        <w:rPr>
          <w:rFonts w:ascii="Times New Roman" w:hAnsi="Times New Roman"/>
          <w:sz w:val="24"/>
          <w:szCs w:val="24"/>
        </w:rPr>
        <w:t>ymiana worków w koszach na śmieci, opróżnianie koszy oraz ich mycie</w:t>
      </w:r>
      <w:r w:rsidRPr="004C1291"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AD26A6" w:rsidRPr="00E0600F" w:rsidRDefault="00AD26A6" w:rsidP="00297D27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lastRenderedPageBreak/>
        <w:t>Zaleca się bieżące śledzenie informacji Głównego Inspektora Sanitarnego  i Ministra Zdrowia, dostępnych na stronach gis.gov.pl</w:t>
      </w:r>
    </w:p>
    <w:p w:rsidR="00AD26A6" w:rsidRPr="00CF3F84" w:rsidRDefault="00AD26A6" w:rsidP="00AD26A6">
      <w:pPr>
        <w:spacing w:line="276" w:lineRule="auto"/>
        <w:jc w:val="both"/>
        <w:rPr>
          <w:color w:val="FF0000"/>
        </w:rPr>
      </w:pPr>
    </w:p>
    <w:p w:rsidR="00AD26A6" w:rsidRPr="00E0600F" w:rsidRDefault="0039442B" w:rsidP="00AD26A6">
      <w:pPr>
        <w:spacing w:line="276" w:lineRule="auto"/>
        <w:ind w:left="360"/>
        <w:jc w:val="center"/>
        <w:rPr>
          <w:b/>
        </w:rPr>
      </w:pPr>
      <w:r>
        <w:rPr>
          <w:b/>
        </w:rPr>
        <w:t>§ 6</w:t>
      </w:r>
    </w:p>
    <w:p w:rsidR="00AD26A6" w:rsidRDefault="0039442B" w:rsidP="00AD26A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Słuchacz</w:t>
      </w:r>
      <w:r w:rsidR="00E41145">
        <w:rPr>
          <w:rFonts w:ascii="Times New Roman" w:hAnsi="Times New Roman"/>
          <w:b/>
          <w:sz w:val="24"/>
          <w:szCs w:val="24"/>
        </w:rPr>
        <w:t xml:space="preserve"> w szkole</w:t>
      </w:r>
    </w:p>
    <w:p w:rsidR="00E9560F" w:rsidRPr="00EF5431" w:rsidRDefault="00E9560F" w:rsidP="00AD26A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Default="00AD26A6" w:rsidP="00297D27">
      <w:pPr>
        <w:numPr>
          <w:ilvl w:val="0"/>
          <w:numId w:val="9"/>
        </w:numPr>
        <w:spacing w:line="276" w:lineRule="auto"/>
        <w:jc w:val="both"/>
      </w:pPr>
      <w:r w:rsidRPr="00182D6B">
        <w:t>Do szkoły</w:t>
      </w:r>
      <w:r w:rsidR="00C22348">
        <w:t xml:space="preserve"> </w:t>
      </w:r>
      <w:r w:rsidRPr="00182D6B">
        <w:t xml:space="preserve">może uczęszczać wyłącznie zdrowy </w:t>
      </w:r>
      <w:r w:rsidR="0039442B">
        <w:t>słuchacz</w:t>
      </w:r>
      <w:r w:rsidRPr="00182D6B">
        <w:t>, bez objawów chorobowych sugerujących chorobę zakaźną</w:t>
      </w:r>
      <w:r w:rsidRPr="00DC6F47">
        <w:t xml:space="preserve">. </w:t>
      </w:r>
      <w:r>
        <w:t xml:space="preserve">W przypadku wątpliwości </w:t>
      </w:r>
      <w:r w:rsidRPr="00DC6F47">
        <w:t>możliwe jest dokonanie pomiaru temperatury przy pomocy termometru bezdotykow</w:t>
      </w:r>
      <w:r w:rsidR="0039442B">
        <w:t>ego.</w:t>
      </w:r>
    </w:p>
    <w:p w:rsidR="00AD26A6" w:rsidRDefault="00AD26A6" w:rsidP="00297D27">
      <w:pPr>
        <w:numPr>
          <w:ilvl w:val="0"/>
          <w:numId w:val="9"/>
        </w:numPr>
        <w:spacing w:line="276" w:lineRule="auto"/>
        <w:jc w:val="both"/>
      </w:pPr>
      <w:r>
        <w:t xml:space="preserve">W przypadku, </w:t>
      </w:r>
      <w:r w:rsidRPr="00DC6F47">
        <w:t xml:space="preserve">gdy istnieje podejrzenie, że </w:t>
      </w:r>
      <w:r w:rsidR="0039442B">
        <w:t>słuchacz</w:t>
      </w:r>
      <w:r w:rsidRPr="00DC6F47">
        <w:t xml:space="preserve"> nie jest zdrow</w:t>
      </w:r>
      <w:r>
        <w:t>y</w:t>
      </w:r>
      <w:r w:rsidRPr="00DC6F47">
        <w:t>, nauczyciel informuje dyrektora, który podejmuje ostateczną decyzję w sprawie</w:t>
      </w:r>
      <w:r>
        <w:t xml:space="preserve"> przyjęcia </w:t>
      </w:r>
      <w:r w:rsidR="0039442B">
        <w:t>słuchacza</w:t>
      </w:r>
      <w:r>
        <w:t xml:space="preserve"> na zajęcia w danym dniu.</w:t>
      </w:r>
    </w:p>
    <w:p w:rsidR="00FE75EF" w:rsidRDefault="00FE75EF" w:rsidP="00FE75EF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</w:pPr>
      <w:r>
        <w:t xml:space="preserve">Wejście do szkoły dla </w:t>
      </w:r>
      <w:r w:rsidR="0039442B">
        <w:t xml:space="preserve">słuchaczy </w:t>
      </w:r>
      <w:r>
        <w:t xml:space="preserve">odbywa się tylko głównym wejściem z zachowaniem dystansu społecznego. Każdy </w:t>
      </w:r>
      <w:r w:rsidR="0039442B">
        <w:t>słuchacz</w:t>
      </w:r>
      <w:r>
        <w:t xml:space="preserve"> wchodząc do budynku dezynfekuje ręce.</w:t>
      </w:r>
    </w:p>
    <w:p w:rsidR="00FE75EF" w:rsidRPr="00FE75EF" w:rsidRDefault="0039442B" w:rsidP="00FE75EF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Słuchacze</w:t>
      </w:r>
      <w:r w:rsidR="00FE75EF" w:rsidRPr="00FE75EF">
        <w:rPr>
          <w:rFonts w:eastAsia="Calibri"/>
        </w:rPr>
        <w:t xml:space="preserve"> przychodzą do szkoły nie wcześniej niż 10 minut przed rozpoczęciem zajęć.</w:t>
      </w:r>
    </w:p>
    <w:p w:rsidR="00FE75EF" w:rsidRPr="00FE75EF" w:rsidRDefault="0039442B" w:rsidP="00FE75EF">
      <w:pPr>
        <w:numPr>
          <w:ilvl w:val="0"/>
          <w:numId w:val="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Słuchacze</w:t>
      </w:r>
      <w:r w:rsidR="00FE75EF" w:rsidRPr="00FE75EF">
        <w:rPr>
          <w:rFonts w:eastAsia="Calibri"/>
        </w:rPr>
        <w:t xml:space="preserve"> przebywają w budynku szkoły wyłącznie w czasie określonym planem zajęć lekcyjnych.</w:t>
      </w:r>
    </w:p>
    <w:p w:rsidR="00FE75EF" w:rsidRPr="00FE75EF" w:rsidRDefault="0039442B" w:rsidP="00FE75EF">
      <w:pPr>
        <w:numPr>
          <w:ilvl w:val="0"/>
          <w:numId w:val="9"/>
        </w:numPr>
        <w:spacing w:line="276" w:lineRule="auto"/>
        <w:jc w:val="both"/>
      </w:pPr>
      <w:r>
        <w:rPr>
          <w:rFonts w:eastAsia="Calibri"/>
        </w:rPr>
        <w:t>Słuchacze</w:t>
      </w:r>
      <w:r w:rsidR="00FE75EF" w:rsidRPr="00FE75EF">
        <w:rPr>
          <w:rFonts w:eastAsia="Calibri"/>
        </w:rPr>
        <w:t xml:space="preserve"> w szatni przebierają się w wyznaczonym </w:t>
      </w:r>
      <w:r>
        <w:rPr>
          <w:rFonts w:eastAsia="Calibri"/>
        </w:rPr>
        <w:t>miejscu.</w:t>
      </w:r>
    </w:p>
    <w:p w:rsidR="0039442B" w:rsidRDefault="0039442B" w:rsidP="00AD26A6">
      <w:pPr>
        <w:spacing w:line="276" w:lineRule="auto"/>
        <w:jc w:val="center"/>
        <w:rPr>
          <w:b/>
        </w:rPr>
      </w:pPr>
    </w:p>
    <w:p w:rsidR="00AD26A6" w:rsidRPr="00C67C9B" w:rsidRDefault="0039442B" w:rsidP="00AD26A6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AD26A6" w:rsidRDefault="0039442B" w:rsidP="00AD26A6">
      <w:pPr>
        <w:spacing w:line="276" w:lineRule="auto"/>
        <w:jc w:val="center"/>
        <w:rPr>
          <w:b/>
        </w:rPr>
      </w:pPr>
      <w:r>
        <w:rPr>
          <w:b/>
        </w:rPr>
        <w:t>Zasady obowiązujące na zajęciach wychowania fizycznego</w:t>
      </w:r>
    </w:p>
    <w:p w:rsidR="003E5E7F" w:rsidRPr="00C67C9B" w:rsidRDefault="003E5E7F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1410">
        <w:rPr>
          <w:rFonts w:ascii="Times New Roman" w:hAnsi="Times New Roman"/>
          <w:sz w:val="24"/>
          <w:szCs w:val="24"/>
        </w:rPr>
        <w:t xml:space="preserve">Podczas zajęć wychowania fizycznego </w:t>
      </w:r>
      <w:r w:rsidR="0039442B">
        <w:rPr>
          <w:rFonts w:ascii="Times New Roman" w:hAnsi="Times New Roman"/>
          <w:sz w:val="24"/>
          <w:szCs w:val="24"/>
        </w:rPr>
        <w:t>zachowujemy dystans między słuchaczami</w:t>
      </w:r>
      <w:r w:rsidRPr="008A1410">
        <w:rPr>
          <w:rFonts w:ascii="Times New Roman" w:hAnsi="Times New Roman"/>
          <w:sz w:val="24"/>
          <w:szCs w:val="24"/>
        </w:rPr>
        <w:t>.</w:t>
      </w:r>
    </w:p>
    <w:p w:rsidR="00AD26A6" w:rsidRPr="00BC3A4A" w:rsidRDefault="00E41145" w:rsidP="00297D27">
      <w:pPr>
        <w:numPr>
          <w:ilvl w:val="0"/>
          <w:numId w:val="7"/>
        </w:numPr>
        <w:suppressAutoHyphens/>
        <w:spacing w:line="276" w:lineRule="auto"/>
        <w:jc w:val="both"/>
      </w:pPr>
      <w:r>
        <w:t>P</w:t>
      </w:r>
      <w:r w:rsidR="00AD26A6" w:rsidRPr="004435E7">
        <w:t xml:space="preserve">rzerwy organizowane </w:t>
      </w:r>
      <w:r>
        <w:t xml:space="preserve">są </w:t>
      </w:r>
      <w:r w:rsidR="00AD26A6" w:rsidRPr="004435E7">
        <w:t>zgodnie z planem zajęć i planem dyżurów.</w:t>
      </w:r>
      <w:r w:rsidR="00AD26A6" w:rsidRPr="00BC3A4A">
        <w:t xml:space="preserve"> </w:t>
      </w:r>
      <w:r w:rsidR="0039442B">
        <w:t>Słuchacze</w:t>
      </w:r>
      <w:r w:rsidR="00AD26A6" w:rsidRPr="004435E7">
        <w:t xml:space="preserve"> spędzają przerwy pod opieką nauczycieli dyżurujących.</w:t>
      </w:r>
    </w:p>
    <w:p w:rsidR="00AD26A6" w:rsidRPr="00BC3A4A" w:rsidRDefault="00AD26A6" w:rsidP="00297D27">
      <w:pPr>
        <w:numPr>
          <w:ilvl w:val="0"/>
          <w:numId w:val="7"/>
        </w:numPr>
        <w:suppressAutoHyphens/>
        <w:spacing w:line="276" w:lineRule="auto"/>
        <w:jc w:val="both"/>
      </w:pPr>
      <w:r w:rsidRPr="004435E7">
        <w:t xml:space="preserve">Jeżeli pozwalają na to warunki atmosferyczne zaleca się </w:t>
      </w:r>
      <w:r w:rsidR="0039442B">
        <w:t>pobyt</w:t>
      </w:r>
      <w:r w:rsidRPr="004435E7">
        <w:t xml:space="preserve"> </w:t>
      </w:r>
      <w:r w:rsidR="0039442B">
        <w:t>słuchaczy</w:t>
      </w:r>
      <w:r w:rsidRPr="004435E7">
        <w:t xml:space="preserve"> w czasie przerw na świe</w:t>
      </w:r>
      <w:r>
        <w:t xml:space="preserve">żym powietrzu na terenie szkoły, </w:t>
      </w:r>
      <w:r w:rsidRPr="00BC3A4A">
        <w:t>przy zachowaniu zmianowo</w:t>
      </w:r>
      <w:r w:rsidR="0039442B">
        <w:t>ści grup i dystansu między nimi.</w:t>
      </w:r>
    </w:p>
    <w:p w:rsidR="00AD26A6" w:rsidRPr="00524C36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>Nie organizuje się wyjść poza teren szkoły, np. spacerów czy wycieczek.</w:t>
      </w:r>
    </w:p>
    <w:p w:rsidR="00AD26A6" w:rsidRPr="004C1291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t>Podczas zajęć można korzystać tylko z takich pomocy, sprzętów, które można dezynfekować, umyć.</w:t>
      </w:r>
    </w:p>
    <w:p w:rsidR="00AD26A6" w:rsidRPr="004C1291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Wykorzystywane do zajęć </w:t>
      </w:r>
      <w:r w:rsidR="00084E62">
        <w:rPr>
          <w:rFonts w:ascii="Times New Roman" w:hAnsi="Times New Roman"/>
          <w:sz w:val="24"/>
          <w:szCs w:val="24"/>
        </w:rPr>
        <w:t>p</w:t>
      </w:r>
      <w:r w:rsidRPr="004C1291">
        <w:rPr>
          <w:rFonts w:ascii="Times New Roman" w:hAnsi="Times New Roman"/>
          <w:sz w:val="24"/>
          <w:szCs w:val="24"/>
        </w:rPr>
        <w:t>rzybory sportowe</w:t>
      </w:r>
      <w:r w:rsidR="00084E62">
        <w:rPr>
          <w:rFonts w:ascii="Times New Roman" w:hAnsi="Times New Roman"/>
          <w:sz w:val="24"/>
          <w:szCs w:val="24"/>
        </w:rPr>
        <w:t xml:space="preserve"> np. piłki, skakanki, obręcze </w:t>
      </w:r>
      <w:r w:rsidRPr="004C1291">
        <w:rPr>
          <w:rFonts w:ascii="Times New Roman" w:hAnsi="Times New Roman"/>
          <w:sz w:val="24"/>
          <w:szCs w:val="24"/>
        </w:rPr>
        <w:t>powinny być systematycznie dezynfekowane lub myte.</w:t>
      </w:r>
    </w:p>
    <w:p w:rsidR="00AD26A6" w:rsidRPr="0066585B" w:rsidRDefault="00AD26A6" w:rsidP="00297D27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</w:t>
      </w:r>
      <w:r w:rsidR="0039442B">
        <w:rPr>
          <w:rFonts w:ascii="Times New Roman" w:hAnsi="Times New Roman"/>
          <w:sz w:val="24"/>
          <w:szCs w:val="24"/>
        </w:rPr>
        <w:t>słuchaczami</w:t>
      </w:r>
      <w:r w:rsidRPr="00C67C9B">
        <w:rPr>
          <w:rFonts w:ascii="Times New Roman" w:hAnsi="Times New Roman"/>
          <w:sz w:val="24"/>
          <w:szCs w:val="24"/>
        </w:rPr>
        <w:t>.</w:t>
      </w:r>
    </w:p>
    <w:p w:rsidR="00AD26A6" w:rsidRPr="00CF3F84" w:rsidRDefault="00AD26A6" w:rsidP="00AD26A6">
      <w:pPr>
        <w:spacing w:line="276" w:lineRule="auto"/>
        <w:jc w:val="both"/>
        <w:rPr>
          <w:color w:val="FF0000"/>
        </w:rPr>
      </w:pPr>
    </w:p>
    <w:p w:rsidR="00AD26A6" w:rsidRPr="00C67C9B" w:rsidRDefault="00AD26A6" w:rsidP="00AD26A6">
      <w:pPr>
        <w:suppressAutoHyphens/>
        <w:autoSpaceDN w:val="0"/>
        <w:spacing w:line="276" w:lineRule="auto"/>
        <w:jc w:val="center"/>
        <w:textAlignment w:val="baseline"/>
        <w:rPr>
          <w:b/>
        </w:rPr>
      </w:pPr>
      <w:r w:rsidRPr="00C67C9B">
        <w:rPr>
          <w:b/>
        </w:rPr>
        <w:t xml:space="preserve">§ </w:t>
      </w:r>
      <w:r w:rsidR="0039442B">
        <w:rPr>
          <w:b/>
        </w:rPr>
        <w:t>8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66585B">
        <w:rPr>
          <w:b/>
        </w:rPr>
        <w:t>Zasady korzystania z biblioteki szkolnej</w:t>
      </w:r>
    </w:p>
    <w:p w:rsidR="003E5E7F" w:rsidRPr="0066585B" w:rsidRDefault="003E5E7F" w:rsidP="00AD26A6">
      <w:pPr>
        <w:spacing w:line="276" w:lineRule="auto"/>
        <w:jc w:val="center"/>
        <w:rPr>
          <w:b/>
        </w:rPr>
      </w:pPr>
    </w:p>
    <w:p w:rsidR="009D53B5" w:rsidRPr="009D53B5" w:rsidRDefault="009D53B5" w:rsidP="009D53B5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53B5">
        <w:rPr>
          <w:rFonts w:ascii="Times New Roman" w:hAnsi="Times New Roman" w:cs="Times New Roman"/>
          <w:sz w:val="24"/>
          <w:szCs w:val="24"/>
        </w:rPr>
        <w:t>Biblioteka szkolna i czytelnia są czynne</w:t>
      </w:r>
      <w:r w:rsidRPr="0039442B">
        <w:rPr>
          <w:rFonts w:ascii="Times New Roman" w:hAnsi="Times New Roman" w:cs="Times New Roman"/>
          <w:sz w:val="24"/>
          <w:szCs w:val="24"/>
        </w:rPr>
        <w:t xml:space="preserve"> </w:t>
      </w:r>
      <w:r w:rsidR="0039442B" w:rsidRPr="0039442B">
        <w:rPr>
          <w:rFonts w:ascii="Times New Roman" w:hAnsi="Times New Roman" w:cs="Times New Roman"/>
          <w:sz w:val="24"/>
          <w:szCs w:val="24"/>
        </w:rPr>
        <w:t>zgodnie z grafikiem zatwierdzonym przez Dyrektora szkoły.</w:t>
      </w:r>
    </w:p>
    <w:p w:rsidR="0039442B" w:rsidRDefault="0039442B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442B">
        <w:rPr>
          <w:rFonts w:ascii="Times New Roman" w:hAnsi="Times New Roman"/>
          <w:sz w:val="24"/>
          <w:szCs w:val="24"/>
        </w:rPr>
        <w:t xml:space="preserve">Słuchacze </w:t>
      </w:r>
      <w:r w:rsidR="00AD26A6" w:rsidRPr="0039442B">
        <w:rPr>
          <w:rFonts w:ascii="Times New Roman" w:hAnsi="Times New Roman"/>
          <w:sz w:val="24"/>
          <w:szCs w:val="24"/>
        </w:rPr>
        <w:t>uczestniczący w zajęciach na terenie szko</w:t>
      </w:r>
      <w:r>
        <w:rPr>
          <w:rFonts w:ascii="Times New Roman" w:hAnsi="Times New Roman"/>
          <w:sz w:val="24"/>
          <w:szCs w:val="24"/>
        </w:rPr>
        <w:t>ły mogą korzystać z biblioteki.</w:t>
      </w:r>
    </w:p>
    <w:p w:rsidR="00AD26A6" w:rsidRPr="0039442B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442B">
        <w:rPr>
          <w:rFonts w:ascii="Times New Roman" w:hAnsi="Times New Roman"/>
          <w:sz w:val="24"/>
          <w:szCs w:val="24"/>
        </w:rPr>
        <w:t>Należy wyznaczyć strefy dostępne dla pracownika biblioteki wraz z wytyczoną bezpieczną odległością – zapewniającą zachowanie odpowiednich odległości między pracownikiem a użytkownikami.</w:t>
      </w:r>
    </w:p>
    <w:p w:rsidR="00AD26A6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lastRenderedPageBreak/>
        <w:t>W bibliotece może przebywać tylko jedna osoba wypożyczająca lub oddająca książki.</w:t>
      </w:r>
    </w:p>
    <w:p w:rsidR="00AD26A6" w:rsidRPr="0066585B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Zaleca się, jak najczęstsze wietrzenie pomieszczenia, dezynfekcję klamek, klawiatur, telefonów, włączników światła i innych powierzchni lub elementów wyposażenia często używanych.</w:t>
      </w:r>
    </w:p>
    <w:p w:rsidR="00AD26A6" w:rsidRPr="0066585B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 xml:space="preserve">Po przyjęciu książek od czytelnika należy każdorazowo zdezynfekować ręce </w:t>
      </w:r>
      <w:r>
        <w:rPr>
          <w:rFonts w:ascii="Times New Roman" w:hAnsi="Times New Roman"/>
          <w:sz w:val="24"/>
          <w:szCs w:val="24"/>
        </w:rPr>
        <w:br/>
      </w:r>
      <w:r w:rsidRPr="0066585B">
        <w:rPr>
          <w:rFonts w:ascii="Times New Roman" w:hAnsi="Times New Roman"/>
          <w:sz w:val="24"/>
          <w:szCs w:val="24"/>
        </w:rPr>
        <w:t>i zdezynfekować blat, na którym leżały książki.</w:t>
      </w:r>
    </w:p>
    <w:p w:rsidR="00AD26A6" w:rsidRDefault="00AD26A6" w:rsidP="00297D27">
      <w:pPr>
        <w:pStyle w:val="Akapitzlist"/>
        <w:numPr>
          <w:ilvl w:val="0"/>
          <w:numId w:val="1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85B">
        <w:rPr>
          <w:rFonts w:ascii="Times New Roman" w:hAnsi="Times New Roman"/>
          <w:sz w:val="24"/>
          <w:szCs w:val="24"/>
        </w:rPr>
        <w:t>Przyjęte książki powinny zos</w:t>
      </w:r>
      <w:r>
        <w:rPr>
          <w:rFonts w:ascii="Times New Roman" w:hAnsi="Times New Roman"/>
          <w:sz w:val="24"/>
          <w:szCs w:val="24"/>
        </w:rPr>
        <w:t xml:space="preserve">tać odłożone na okres 2 </w:t>
      </w:r>
      <w:r w:rsidRPr="0066585B">
        <w:rPr>
          <w:rFonts w:ascii="Times New Roman" w:hAnsi="Times New Roman"/>
          <w:sz w:val="24"/>
          <w:szCs w:val="24"/>
        </w:rPr>
        <w:t xml:space="preserve">dni do skrzyni, pudła, torby lub na wydzielone półki, oznaczone datą zwrotu, odizolowane od innych egzemplarzy. </w:t>
      </w:r>
    </w:p>
    <w:p w:rsidR="00AA005C" w:rsidRDefault="00AA005C" w:rsidP="00AA005C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005C" w:rsidRPr="0039442B" w:rsidRDefault="0039442B" w:rsidP="0055174D">
      <w:pPr>
        <w:jc w:val="center"/>
        <w:rPr>
          <w:b/>
        </w:rPr>
      </w:pPr>
      <w:r w:rsidRPr="0039442B">
        <w:rPr>
          <w:b/>
        </w:rPr>
        <w:t>§9</w:t>
      </w:r>
    </w:p>
    <w:p w:rsidR="0055174D" w:rsidRPr="0039442B" w:rsidRDefault="0055174D" w:rsidP="0055174D">
      <w:pPr>
        <w:jc w:val="center"/>
        <w:rPr>
          <w:b/>
        </w:rPr>
      </w:pPr>
      <w:r w:rsidRPr="0039442B">
        <w:rPr>
          <w:b/>
        </w:rPr>
        <w:t>Praktyczna nauka zawodu</w:t>
      </w:r>
    </w:p>
    <w:p w:rsidR="00FC30C4" w:rsidRPr="00EC74E0" w:rsidRDefault="00FC30C4" w:rsidP="0055174D">
      <w:pPr>
        <w:jc w:val="center"/>
        <w:rPr>
          <w:b/>
          <w:color w:val="FF0000"/>
        </w:rPr>
      </w:pPr>
    </w:p>
    <w:p w:rsidR="0020517E" w:rsidRDefault="0020517E" w:rsidP="00C00DE6">
      <w:pPr>
        <w:pStyle w:val="NormalnyWeb"/>
        <w:numPr>
          <w:ilvl w:val="6"/>
          <w:numId w:val="18"/>
        </w:numPr>
        <w:spacing w:before="0" w:beforeAutospacing="0" w:after="0" w:afterAutospacing="0" w:line="276" w:lineRule="auto"/>
        <w:ind w:left="284" w:hanging="284"/>
        <w:jc w:val="both"/>
      </w:pPr>
      <w:r w:rsidRPr="00F90690">
        <w:t xml:space="preserve">W przypadku odbywania zajęć w ramach praktycznej nauki zawodu </w:t>
      </w:r>
      <w:r>
        <w:t xml:space="preserve">słuchaczy </w:t>
      </w:r>
      <w:r w:rsidR="001109B6">
        <w:br/>
      </w:r>
      <w:r>
        <w:t>u pracodawców</w:t>
      </w:r>
      <w:r w:rsidRPr="00F90690">
        <w:t xml:space="preserve"> podmiot przyjmujący </w:t>
      </w:r>
      <w:r w:rsidR="0039442B">
        <w:t>słuchaczy</w:t>
      </w:r>
      <w:r w:rsidRPr="00F90690">
        <w:t xml:space="preserve"> zapewnia prowadzenie tych zajęć </w:t>
      </w:r>
      <w:r w:rsidR="001109B6">
        <w:br/>
      </w:r>
      <w:r w:rsidRPr="00F90690">
        <w:t xml:space="preserve">z uwzględnieniem przepisów odrębnych dotyczących ograniczeń, nakazów i zakazów </w:t>
      </w:r>
      <w:r w:rsidR="001109B6">
        <w:br/>
      </w:r>
      <w:r w:rsidRPr="00F90690">
        <w:t>w związku</w:t>
      </w:r>
      <w:r>
        <w:t xml:space="preserve"> </w:t>
      </w:r>
      <w:r w:rsidRPr="00F90690">
        <w:t xml:space="preserve">z wystąpieniem stanu epidemii, właściwych dla zakładów pracy oraz wytycznych ministrów właściwych dla zawodów szkolnictwa branżowego, dotyczących poszczególnych branż. </w:t>
      </w:r>
    </w:p>
    <w:p w:rsidR="0020517E" w:rsidRDefault="0020517E" w:rsidP="00C00DE6">
      <w:pPr>
        <w:pStyle w:val="NormalnyWeb"/>
        <w:numPr>
          <w:ilvl w:val="6"/>
          <w:numId w:val="18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C30C4" w:rsidRDefault="00FC30C4" w:rsidP="00FC30C4">
      <w:pPr>
        <w:pStyle w:val="NormalnyWeb"/>
        <w:spacing w:before="0" w:beforeAutospacing="0" w:after="0" w:afterAutospacing="0"/>
        <w:ind w:left="5085"/>
        <w:jc w:val="both"/>
      </w:pPr>
    </w:p>
    <w:p w:rsidR="00AD26A6" w:rsidRPr="0098241F" w:rsidRDefault="00AD26A6" w:rsidP="00AD26A6">
      <w:pPr>
        <w:jc w:val="center"/>
        <w:rPr>
          <w:b/>
        </w:rPr>
      </w:pPr>
      <w:r w:rsidRPr="0098241F">
        <w:rPr>
          <w:b/>
        </w:rPr>
        <w:t xml:space="preserve">§ </w:t>
      </w:r>
      <w:r w:rsidR="00CF18DF">
        <w:rPr>
          <w:b/>
        </w:rPr>
        <w:t>10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98241F">
        <w:rPr>
          <w:b/>
        </w:rPr>
        <w:t>Kontakt z osobami trzecimi</w:t>
      </w:r>
    </w:p>
    <w:p w:rsidR="001F24CF" w:rsidRPr="0098241F" w:rsidRDefault="001F24CF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DC6F47">
        <w:t>Do odwołania należy ograniczyć bezpośredni kontakt z osobami trzecim</w:t>
      </w:r>
      <w:r>
        <w:t>i do niezbędnego minimum.</w:t>
      </w: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DC6F47">
        <w:t>W przypadku konieczności bezpośredniego kontaktu z osobą tr</w:t>
      </w:r>
      <w:r>
        <w:t xml:space="preserve">zecią np. z dostawcą cateringu </w:t>
      </w:r>
      <w:r w:rsidRPr="00DC6F47">
        <w:t xml:space="preserve">bądź kurierem, pracownik </w:t>
      </w:r>
      <w:r>
        <w:t>szkoły</w:t>
      </w:r>
      <w:r w:rsidRPr="00DC6F47">
        <w:t xml:space="preserve"> powinien pamiętać o konieczności zachowania, w miarę możliwości,</w:t>
      </w:r>
      <w:r>
        <w:t xml:space="preserve"> odległości co najmniej 2 m</w:t>
      </w:r>
      <w:r w:rsidRPr="00DC6F47">
        <w:t xml:space="preserve">, a także o skorzystaniu ze środków ochrony osobistej </w:t>
      </w:r>
      <w:r>
        <w:t>–</w:t>
      </w:r>
      <w:r w:rsidRPr="00DC6F47">
        <w:t xml:space="preserve"> rękawiczek oraz maseczki ochronnej lub przyłbicy. Osoby trzecie nie powinny mieć bezpośredniego kontaktu z </w:t>
      </w:r>
      <w:r w:rsidR="00CF18DF">
        <w:t>słuchaczami</w:t>
      </w:r>
      <w:r w:rsidRPr="00DC6F47">
        <w:t>.</w:t>
      </w: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>
        <w:t>Przebywanie osób spoza szkoły w budynku może mieć miejsce wyłącznie w wyznaczonym do tego obszarze: przedsionek-wejście główne i tylko</w:t>
      </w:r>
      <w:r w:rsidRPr="002349E4">
        <w:t xml:space="preserve"> pod warunkiem korzystania ze środków ochrony osobistej (dezynfekcja rąk lub rękawiczki, osłona ust i nosa)</w:t>
      </w:r>
      <w:r>
        <w:t>.</w:t>
      </w:r>
    </w:p>
    <w:p w:rsidR="00AD26A6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CB3B8D">
        <w:t>Po każdym kontakcie z osobami trzecimi należy dezynfekować ręce, zwłaszcza, jeżeli osoba taka wykazywała objawy chorobowe. W przypadku stosowania rękawiczek powinny być one</w:t>
      </w:r>
      <w:r>
        <w:t xml:space="preserve"> często</w:t>
      </w:r>
      <w:r w:rsidRPr="00CB3B8D">
        <w:t xml:space="preserve"> zmieniane. Należy unikać dotykania twarzy i oczu w trakcie noszenia rękawiczek.</w:t>
      </w:r>
    </w:p>
    <w:p w:rsidR="00AD26A6" w:rsidRPr="00CB3B8D" w:rsidRDefault="00AD26A6" w:rsidP="00297D27">
      <w:pPr>
        <w:numPr>
          <w:ilvl w:val="0"/>
          <w:numId w:val="20"/>
        </w:numPr>
        <w:spacing w:line="276" w:lineRule="auto"/>
        <w:jc w:val="both"/>
      </w:pPr>
      <w:r w:rsidRPr="00CB3B8D">
        <w:t xml:space="preserve">W przypadku odbioru posiłków </w:t>
      </w:r>
      <w:r w:rsidR="002144D3">
        <w:t xml:space="preserve">(catering w czasie egzaminów zawodowych) </w:t>
      </w:r>
      <w:r w:rsidRPr="00CB3B8D">
        <w:t>należy upewnić się, ż</w:t>
      </w:r>
      <w:r>
        <w:t>e pojemniki transportowe były w </w:t>
      </w:r>
      <w:r w:rsidRPr="00CB3B8D">
        <w:t>dobrym stanie i nieuszkodzone.</w:t>
      </w:r>
    </w:p>
    <w:p w:rsidR="00AD26A6" w:rsidRPr="008C046C" w:rsidRDefault="00AD26A6" w:rsidP="00AD26A6">
      <w:pPr>
        <w:spacing w:line="276" w:lineRule="auto"/>
        <w:rPr>
          <w:b/>
        </w:rPr>
      </w:pPr>
    </w:p>
    <w:p w:rsidR="002144D3" w:rsidRDefault="002144D3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44D3" w:rsidRDefault="002144D3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Pr="00F00C73" w:rsidRDefault="002144D3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11</w:t>
      </w:r>
    </w:p>
    <w:p w:rsidR="00AD26A6" w:rsidRDefault="00AD26A6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>Postępowanie w przypadku podejrz</w:t>
      </w:r>
      <w:r w:rsidR="004F3B05">
        <w:rPr>
          <w:rFonts w:ascii="Times New Roman" w:hAnsi="Times New Roman"/>
          <w:b/>
          <w:sz w:val="24"/>
          <w:szCs w:val="24"/>
        </w:rPr>
        <w:t xml:space="preserve">enia choroby zakaźnej u </w:t>
      </w:r>
      <w:r w:rsidR="002144D3">
        <w:rPr>
          <w:rFonts w:ascii="Times New Roman" w:hAnsi="Times New Roman"/>
          <w:b/>
          <w:sz w:val="24"/>
          <w:szCs w:val="24"/>
        </w:rPr>
        <w:t>słuchacza</w:t>
      </w:r>
      <w:r w:rsidR="000217A1">
        <w:rPr>
          <w:rFonts w:ascii="Times New Roman" w:hAnsi="Times New Roman"/>
          <w:b/>
          <w:sz w:val="24"/>
          <w:szCs w:val="24"/>
        </w:rPr>
        <w:t xml:space="preserve"> </w:t>
      </w:r>
    </w:p>
    <w:p w:rsidR="001F24CF" w:rsidRPr="002C02E9" w:rsidRDefault="001F24CF" w:rsidP="00AD26A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6A6" w:rsidRPr="009B246C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Jeżeli </w:t>
      </w:r>
      <w:r w:rsidR="002144D3">
        <w:rPr>
          <w:rFonts w:ascii="Times New Roman" w:hAnsi="Times New Roman"/>
          <w:sz w:val="24"/>
          <w:szCs w:val="24"/>
        </w:rPr>
        <w:t>słuchacz zauważy</w:t>
      </w:r>
      <w:r w:rsidRPr="009B246C">
        <w:rPr>
          <w:rFonts w:ascii="Times New Roman" w:hAnsi="Times New Roman"/>
          <w:sz w:val="24"/>
          <w:szCs w:val="24"/>
        </w:rPr>
        <w:t xml:space="preserve"> niepokojące objawy u siebie</w:t>
      </w:r>
      <w:r w:rsidR="002144D3">
        <w:rPr>
          <w:rFonts w:ascii="Times New Roman" w:hAnsi="Times New Roman"/>
          <w:sz w:val="24"/>
          <w:szCs w:val="24"/>
        </w:rPr>
        <w:t>, nie może</w:t>
      </w:r>
      <w:r w:rsidRPr="009B246C">
        <w:rPr>
          <w:rFonts w:ascii="Times New Roman" w:hAnsi="Times New Roman"/>
          <w:sz w:val="24"/>
          <w:szCs w:val="24"/>
        </w:rPr>
        <w:t xml:space="preserve"> przychodzić do szkoły. </w:t>
      </w:r>
    </w:p>
    <w:p w:rsidR="00AD26A6" w:rsidRPr="009B246C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O podejrzeniu choroby </w:t>
      </w:r>
      <w:r w:rsidR="002144D3">
        <w:rPr>
          <w:rFonts w:ascii="Times New Roman" w:hAnsi="Times New Roman"/>
          <w:sz w:val="24"/>
          <w:szCs w:val="24"/>
        </w:rPr>
        <w:t>słuchacz musi</w:t>
      </w:r>
      <w:r w:rsidRPr="009B246C">
        <w:rPr>
          <w:rFonts w:ascii="Times New Roman" w:hAnsi="Times New Roman"/>
          <w:sz w:val="24"/>
          <w:szCs w:val="24"/>
        </w:rPr>
        <w:t xml:space="preserve"> niezwłocznie poinformować dyrektora, a także skontaktować się telefonicznie ze stacją sanitarno-epidemiologiczną lub oddziałem zakaźnym.</w:t>
      </w:r>
    </w:p>
    <w:p w:rsidR="00AD26A6" w:rsidRDefault="001F24CF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pracownik szkoły zaobserwuje u </w:t>
      </w:r>
      <w:r w:rsidR="002144D3">
        <w:rPr>
          <w:rFonts w:ascii="Times New Roman" w:hAnsi="Times New Roman"/>
          <w:sz w:val="24"/>
          <w:szCs w:val="24"/>
        </w:rPr>
        <w:t>słuchacza</w:t>
      </w:r>
      <w:r>
        <w:rPr>
          <w:rFonts w:ascii="Times New Roman" w:hAnsi="Times New Roman"/>
          <w:sz w:val="24"/>
          <w:szCs w:val="24"/>
        </w:rPr>
        <w:t xml:space="preserve"> objawy, mogące wskazywać na infekcję dróg oddechowych, w tym w szczególności gorączkę, kaszel, </w:t>
      </w:r>
      <w:r w:rsidR="00AD1B37" w:rsidRPr="00F856DC">
        <w:rPr>
          <w:rFonts w:ascii="Times New Roman" w:hAnsi="Times New Roman" w:cs="Times New Roman"/>
          <w:sz w:val="24"/>
          <w:szCs w:val="24"/>
        </w:rPr>
        <w:t>duszności, ból brzucha, br</w:t>
      </w:r>
      <w:r w:rsidR="00AD1B37">
        <w:rPr>
          <w:rFonts w:ascii="Times New Roman" w:hAnsi="Times New Roman" w:cs="Times New Roman"/>
          <w:sz w:val="24"/>
          <w:szCs w:val="24"/>
        </w:rPr>
        <w:t xml:space="preserve">ak smaku, </w:t>
      </w:r>
      <w:r w:rsidR="00AD26A6" w:rsidRPr="009B246C">
        <w:rPr>
          <w:rFonts w:ascii="Times New Roman" w:hAnsi="Times New Roman"/>
          <w:sz w:val="24"/>
          <w:szCs w:val="24"/>
        </w:rPr>
        <w:t>niezwłocznie powiadamia dyrektora s</w:t>
      </w:r>
      <w:r w:rsidR="002144D3">
        <w:rPr>
          <w:rFonts w:ascii="Times New Roman" w:hAnsi="Times New Roman"/>
          <w:sz w:val="24"/>
          <w:szCs w:val="24"/>
        </w:rPr>
        <w:t xml:space="preserve">zkoły i wychowawcę klasy. </w:t>
      </w:r>
      <w:r w:rsidR="002144D3">
        <w:rPr>
          <w:rFonts w:ascii="Times New Roman" w:hAnsi="Times New Roman"/>
          <w:sz w:val="24"/>
          <w:szCs w:val="24"/>
          <w:lang w:bidi="pl-PL"/>
        </w:rPr>
        <w:t>Słuchacza</w:t>
      </w:r>
      <w:r w:rsidR="00AD26A6" w:rsidRPr="009B246C">
        <w:rPr>
          <w:rFonts w:ascii="Times New Roman" w:hAnsi="Times New Roman"/>
          <w:sz w:val="24"/>
          <w:szCs w:val="24"/>
          <w:lang w:bidi="pl-PL"/>
        </w:rPr>
        <w:t xml:space="preserve"> umieszcza się w odrębnym  pomieszczeniu.</w:t>
      </w:r>
    </w:p>
    <w:p w:rsidR="00AD26A6" w:rsidRPr="001914B0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W szkole jest przygotowane pomieszczenie, tzw. Izolatorium, służące</w:t>
      </w:r>
      <w:r w:rsidR="00C057F3">
        <w:rPr>
          <w:rFonts w:ascii="Times New Roman" w:hAnsi="Times New Roman"/>
          <w:sz w:val="24"/>
          <w:szCs w:val="24"/>
        </w:rPr>
        <w:t xml:space="preserve"> do odizolowania </w:t>
      </w:r>
      <w:r w:rsidR="002144D3">
        <w:rPr>
          <w:rFonts w:ascii="Times New Roman" w:hAnsi="Times New Roman"/>
          <w:sz w:val="24"/>
          <w:szCs w:val="24"/>
        </w:rPr>
        <w:t>słuchacza</w:t>
      </w:r>
      <w:r w:rsidRPr="009B246C">
        <w:rPr>
          <w:rFonts w:ascii="Times New Roman" w:hAnsi="Times New Roman"/>
          <w:sz w:val="24"/>
          <w:szCs w:val="24"/>
        </w:rPr>
        <w:t xml:space="preserve">, u którego zaobserwowano podczas pobytu w szkole oznaki chorobowe. </w:t>
      </w:r>
    </w:p>
    <w:p w:rsidR="00AD26A6" w:rsidRPr="008C046C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Izolatorium to jest wyposażone w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AD26A6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W izolatorium </w:t>
      </w:r>
      <w:r w:rsidR="002144D3">
        <w:rPr>
          <w:rFonts w:ascii="Times New Roman" w:hAnsi="Times New Roman"/>
          <w:sz w:val="24"/>
          <w:szCs w:val="24"/>
        </w:rPr>
        <w:t>słuchacz</w:t>
      </w:r>
      <w:r w:rsidRPr="000B1628">
        <w:rPr>
          <w:rFonts w:ascii="Times New Roman" w:hAnsi="Times New Roman"/>
          <w:sz w:val="24"/>
          <w:szCs w:val="24"/>
        </w:rPr>
        <w:t xml:space="preserve"> przebywa pod opieką </w:t>
      </w:r>
      <w:r w:rsidR="00AD1B37">
        <w:rPr>
          <w:rFonts w:ascii="Times New Roman" w:hAnsi="Times New Roman"/>
          <w:sz w:val="24"/>
          <w:szCs w:val="24"/>
        </w:rPr>
        <w:t xml:space="preserve">wyznaczonego przez dyrektora pracownika szkoły, </w:t>
      </w:r>
      <w:r w:rsidRPr="000B1628">
        <w:rPr>
          <w:rFonts w:ascii="Times New Roman" w:hAnsi="Times New Roman"/>
          <w:sz w:val="24"/>
          <w:szCs w:val="24"/>
        </w:rPr>
        <w:t xml:space="preserve">z zapewnieniem minimum 2m odległości, </w:t>
      </w:r>
      <w:r w:rsidR="002144D3">
        <w:rPr>
          <w:rFonts w:ascii="Times New Roman" w:hAnsi="Times New Roman"/>
          <w:sz w:val="24"/>
          <w:szCs w:val="24"/>
        </w:rPr>
        <w:t>do czasu opuszczenia przez niego szkoły</w:t>
      </w:r>
      <w:r w:rsidRPr="000B1628">
        <w:rPr>
          <w:rFonts w:ascii="Times New Roman" w:hAnsi="Times New Roman"/>
          <w:sz w:val="24"/>
          <w:szCs w:val="24"/>
        </w:rPr>
        <w:t>.</w:t>
      </w:r>
    </w:p>
    <w:p w:rsidR="00697A32" w:rsidRPr="00697A32" w:rsidRDefault="00697A32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W przypadku pogorszenia stanu zdrowia </w:t>
      </w:r>
      <w:r w:rsidR="002144D3">
        <w:rPr>
          <w:rFonts w:ascii="Times New Roman" w:hAnsi="Times New Roman" w:cs="Times New Roman"/>
          <w:sz w:val="24"/>
          <w:szCs w:val="24"/>
        </w:rPr>
        <w:t>słuchacza</w:t>
      </w:r>
      <w:r w:rsidRPr="00697A32">
        <w:rPr>
          <w:rFonts w:ascii="Times New Roman" w:hAnsi="Times New Roman" w:cs="Times New Roman"/>
          <w:sz w:val="24"/>
          <w:szCs w:val="24"/>
        </w:rPr>
        <w:t xml:space="preserve"> należy wezwać karetkę pogotowia, informując o podejrzeniu wystąp</w:t>
      </w:r>
      <w:r>
        <w:rPr>
          <w:rFonts w:ascii="Times New Roman" w:hAnsi="Times New Roman" w:cs="Times New Roman"/>
          <w:sz w:val="24"/>
          <w:szCs w:val="24"/>
        </w:rPr>
        <w:t>ienia objawów COVID-19 u ucznia.</w:t>
      </w:r>
    </w:p>
    <w:p w:rsidR="00697A32" w:rsidRPr="00697A32" w:rsidRDefault="00697A32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Ratownik podpisuje informację o przekazaniu </w:t>
      </w:r>
      <w:r w:rsidR="002144D3">
        <w:rPr>
          <w:rFonts w:ascii="Times New Roman" w:hAnsi="Times New Roman" w:cs="Times New Roman"/>
          <w:sz w:val="24"/>
          <w:szCs w:val="24"/>
        </w:rPr>
        <w:t>słuchacza</w:t>
      </w:r>
      <w:r w:rsidRPr="00697A32">
        <w:rPr>
          <w:rFonts w:ascii="Times New Roman" w:hAnsi="Times New Roman" w:cs="Times New Roman"/>
          <w:sz w:val="24"/>
          <w:szCs w:val="24"/>
        </w:rPr>
        <w:t xml:space="preserve"> oraz informuje do którego szpitala został on</w:t>
      </w:r>
      <w:r w:rsidR="00EC6611">
        <w:rPr>
          <w:rFonts w:ascii="Times New Roman" w:hAnsi="Times New Roman" w:cs="Times New Roman"/>
          <w:sz w:val="24"/>
          <w:szCs w:val="24"/>
        </w:rPr>
        <w:t xml:space="preserve"> przewieziony</w:t>
      </w:r>
      <w:r w:rsidRPr="00697A32">
        <w:rPr>
          <w:rFonts w:ascii="Times New Roman" w:hAnsi="Times New Roman" w:cs="Times New Roman"/>
          <w:sz w:val="24"/>
          <w:szCs w:val="24"/>
        </w:rPr>
        <w:t>.</w:t>
      </w:r>
    </w:p>
    <w:p w:rsidR="00AD26A6" w:rsidRPr="000B1628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</w:t>
      </w:r>
      <w:r w:rsidRPr="000B1628">
        <w:rPr>
          <w:rFonts w:ascii="Times New Roman" w:hAnsi="Times New Roman"/>
          <w:sz w:val="24"/>
          <w:szCs w:val="24"/>
          <w:shd w:val="clear" w:color="auto" w:fill="FFFFFF"/>
        </w:rPr>
        <w:t>Powiatową Stację Sanitarno-Epidemiologiczną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C347E5">
        <w:rPr>
          <w:rFonts w:ascii="Times New Roman" w:eastAsia="Times New Roman" w:hAnsi="Times New Roman"/>
          <w:sz w:val="24"/>
          <w:szCs w:val="24"/>
          <w:lang w:eastAsia="pl-PL"/>
        </w:rPr>
        <w:t>Kielcach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organ prowadzący szkołę.</w:t>
      </w:r>
    </w:p>
    <w:p w:rsidR="00AD26A6" w:rsidRPr="000B1628" w:rsidRDefault="00AD26A6" w:rsidP="00297D27">
      <w:pPr>
        <w:pStyle w:val="Akapitzlist"/>
        <w:numPr>
          <w:ilvl w:val="0"/>
          <w:numId w:val="13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 pracowników szkoły.</w:t>
      </w:r>
    </w:p>
    <w:p w:rsidR="00AD26A6" w:rsidRPr="000B1628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Obszar, w którym przebywało i poruszał</w:t>
      </w:r>
      <w:r w:rsidR="00C057F3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 xml:space="preserve">się </w:t>
      </w:r>
      <w:r w:rsidR="002144D3">
        <w:rPr>
          <w:rFonts w:ascii="Times New Roman" w:hAnsi="Times New Roman"/>
          <w:sz w:val="24"/>
          <w:szCs w:val="24"/>
        </w:rPr>
        <w:t>słuchacz</w:t>
      </w:r>
      <w:r w:rsidRPr="000B1628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AD1B37" w:rsidRPr="00697A32" w:rsidRDefault="00AD26A6" w:rsidP="00297D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</w:t>
      </w:r>
      <w:r w:rsidR="001E0D89">
        <w:rPr>
          <w:rFonts w:ascii="Times New Roman" w:hAnsi="Times New Roman"/>
          <w:sz w:val="24"/>
          <w:szCs w:val="24"/>
        </w:rPr>
        <w:t>i, w których przebywał</w:t>
      </w:r>
      <w:r w:rsidR="00C057F3">
        <w:rPr>
          <w:rFonts w:ascii="Times New Roman" w:hAnsi="Times New Roman"/>
          <w:sz w:val="24"/>
          <w:szCs w:val="24"/>
        </w:rPr>
        <w:t xml:space="preserve"> </w:t>
      </w:r>
      <w:r w:rsidR="002144D3">
        <w:rPr>
          <w:rFonts w:ascii="Times New Roman" w:hAnsi="Times New Roman"/>
          <w:sz w:val="24"/>
          <w:szCs w:val="24"/>
        </w:rPr>
        <w:t>słuchacz</w:t>
      </w:r>
      <w:r w:rsidR="001E0D89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podejrzan</w:t>
      </w:r>
      <w:r w:rsidR="00C057F3">
        <w:rPr>
          <w:rFonts w:ascii="Times New Roman" w:hAnsi="Times New Roman"/>
          <w:sz w:val="24"/>
          <w:szCs w:val="24"/>
        </w:rPr>
        <w:t>y</w:t>
      </w:r>
      <w:r w:rsidRPr="000B1628">
        <w:rPr>
          <w:rFonts w:ascii="Times New Roman" w:hAnsi="Times New Roman"/>
          <w:sz w:val="24"/>
          <w:szCs w:val="24"/>
        </w:rPr>
        <w:t xml:space="preserve"> o zakażenie i zastosować się do wytycznych GIS odnoszących się do osób, które miały kontakt z zakażonym.</w:t>
      </w:r>
    </w:p>
    <w:p w:rsidR="00AD1B37" w:rsidRPr="00CF3F84" w:rsidRDefault="00AD1B37" w:rsidP="00AD26A6">
      <w:pPr>
        <w:spacing w:line="276" w:lineRule="auto"/>
        <w:jc w:val="both"/>
        <w:rPr>
          <w:i/>
          <w:color w:val="FF0000"/>
        </w:rPr>
      </w:pPr>
    </w:p>
    <w:p w:rsidR="00AD26A6" w:rsidRDefault="00AD26A6" w:rsidP="00AD26A6">
      <w:pPr>
        <w:spacing w:line="276" w:lineRule="auto"/>
        <w:jc w:val="center"/>
        <w:rPr>
          <w:b/>
        </w:rPr>
      </w:pPr>
    </w:p>
    <w:p w:rsidR="00AD26A6" w:rsidRPr="000B1628" w:rsidRDefault="002144D3" w:rsidP="00AD26A6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0B1628">
        <w:rPr>
          <w:b/>
        </w:rPr>
        <w:t>Postępowanie w przypadku podejrzenia zakażenia u pracownika szkoły</w:t>
      </w:r>
    </w:p>
    <w:p w:rsidR="00C347E5" w:rsidRPr="000B1628" w:rsidRDefault="00C347E5" w:rsidP="00AD26A6">
      <w:pPr>
        <w:spacing w:line="276" w:lineRule="auto"/>
        <w:jc w:val="center"/>
        <w:rPr>
          <w:b/>
        </w:rPr>
      </w:pPr>
    </w:p>
    <w:p w:rsidR="00AD1B37" w:rsidRPr="003F3270" w:rsidRDefault="00AD1B37" w:rsidP="00297D27">
      <w:pPr>
        <w:numPr>
          <w:ilvl w:val="0"/>
          <w:numId w:val="11"/>
        </w:numPr>
        <w:shd w:val="clear" w:color="auto" w:fill="FFFFFF"/>
        <w:textAlignment w:val="baseline"/>
        <w:rPr>
          <w:color w:val="1B1B1B"/>
        </w:rPr>
      </w:pPr>
      <w:r w:rsidRPr="003F3270">
        <w:rPr>
          <w:color w:val="1B1B1B"/>
        </w:rPr>
        <w:t>Do pracy w szkole mogą przychodzić jedynie zdrowe osoby, bez jakichkolwiek objawów chorobo</w:t>
      </w:r>
      <w:r w:rsidR="00A1306F">
        <w:rPr>
          <w:color w:val="1B1B1B"/>
        </w:rPr>
        <w:t>w</w:t>
      </w:r>
      <w:r w:rsidRPr="003F3270">
        <w:rPr>
          <w:color w:val="1B1B1B"/>
        </w:rPr>
        <w:t>ych.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</w:t>
      </w:r>
      <w:r w:rsidR="00450F83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-</w:t>
      </w:r>
      <w:r w:rsidR="00450F83"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epidemiologiczną, oddziałem zakaźnym szpitala, a w razie pogarszającego się stanu zdrowia zadzwonić na pogotowie pod numer 999 lub 112.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lastRenderedPageBreak/>
        <w:t>Jeśli stan choroby ujawni się podczas pracy w szkole, pracownik natychmiast powiadamia dyrektora lub osoby uprawnione, i izoluje się od wszystkich osób w izolatorium.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Dyrektor szkoły powiadamia o sytuacji, o której mowa w p</w:t>
      </w:r>
      <w:r w:rsidR="00C347E5">
        <w:rPr>
          <w:rFonts w:ascii="Times New Roman" w:hAnsi="Times New Roman"/>
          <w:sz w:val="24"/>
          <w:szCs w:val="24"/>
        </w:rPr>
        <w:t>kt. 3</w:t>
      </w:r>
      <w:r w:rsidRPr="000B1628">
        <w:rPr>
          <w:rFonts w:ascii="Times New Roman" w:hAnsi="Times New Roman"/>
          <w:sz w:val="24"/>
          <w:szCs w:val="24"/>
        </w:rPr>
        <w:t>, odpowiednie służby sanitarne, medyczne i organ prowadzący.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>
        <w:rPr>
          <w:rFonts w:ascii="Times New Roman" w:hAnsi="Times New Roman"/>
          <w:sz w:val="24"/>
          <w:szCs w:val="24"/>
        </w:rPr>
        <w:t>(klamki, poręcze, uchwyty itp.).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AD26A6" w:rsidRPr="000B1628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0B1628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AD26A6" w:rsidRDefault="00AD26A6" w:rsidP="00297D27">
      <w:pPr>
        <w:pStyle w:val="Akapitzlist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pracowników.</w:t>
      </w:r>
    </w:p>
    <w:p w:rsidR="00AD26A6" w:rsidRDefault="00AD26A6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26A6" w:rsidRPr="000B1628" w:rsidRDefault="00AD26A6" w:rsidP="00AD26A6">
      <w:pPr>
        <w:spacing w:line="276" w:lineRule="auto"/>
        <w:jc w:val="center"/>
        <w:rPr>
          <w:b/>
        </w:rPr>
      </w:pPr>
      <w:r w:rsidRPr="000B1628">
        <w:rPr>
          <w:b/>
        </w:rPr>
        <w:t>§ 1</w:t>
      </w:r>
      <w:r w:rsidR="00264368">
        <w:rPr>
          <w:b/>
        </w:rPr>
        <w:t>3</w:t>
      </w:r>
    </w:p>
    <w:p w:rsidR="00AD26A6" w:rsidRDefault="00AD26A6" w:rsidP="00AD26A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0B1628">
        <w:rPr>
          <w:rStyle w:val="Pogrubienie"/>
        </w:rPr>
        <w:t xml:space="preserve">Postępowanie z pomieszczeniami, w przypadku podejrzenia zakażenia u </w:t>
      </w:r>
      <w:r w:rsidR="00264368">
        <w:rPr>
          <w:rStyle w:val="Pogrubienie"/>
        </w:rPr>
        <w:t>słuchacza</w:t>
      </w:r>
      <w:r w:rsidRPr="000B1628">
        <w:rPr>
          <w:rStyle w:val="Pogrubienie"/>
        </w:rPr>
        <w:t xml:space="preserve"> lub pracownika</w:t>
      </w:r>
    </w:p>
    <w:p w:rsidR="00C347E5" w:rsidRPr="00E21FF5" w:rsidRDefault="00C347E5" w:rsidP="00AD26A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AD26A6" w:rsidRDefault="00AD26A6" w:rsidP="00AD26A6">
      <w:pPr>
        <w:spacing w:line="276" w:lineRule="auto"/>
        <w:jc w:val="both"/>
      </w:pPr>
      <w:r w:rsidRPr="004C1291">
        <w:t xml:space="preserve">Jeżeli objawy wskazują na możliwość zarażenia SARS-CoV-2 (infekcja górnych dróg oddechowych, wysoka gorączka, kaszel), należy o tym fakcie poinformować najbliższą powiatową stację sanitarno-epidemiologiczną i postępować według jej dalszych zaleceń. Jeśli wynik testu </w:t>
      </w:r>
      <w:r w:rsidR="00247387">
        <w:t xml:space="preserve">ucznia </w:t>
      </w:r>
      <w:r w:rsidRPr="004C1291">
        <w:t>będzie pozytywny, będzie wszczynane dochodzenie epidemiczne, którego celem jest ustalenie kręgu osób potencjalnie narażonych. Dyrektor szkoły powinien stosować się do zaleceń inspektora sanitarnego. Osoby z bliskiego kontaktu mogą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AD26A6" w:rsidRPr="004C1291" w:rsidRDefault="00AD26A6" w:rsidP="00AD26A6">
      <w:pPr>
        <w:spacing w:line="276" w:lineRule="auto"/>
        <w:jc w:val="both"/>
      </w:pPr>
    </w:p>
    <w:p w:rsidR="00AD26A6" w:rsidRPr="00025E3E" w:rsidRDefault="00F96E16" w:rsidP="00AD26A6">
      <w:pPr>
        <w:spacing w:line="276" w:lineRule="auto"/>
        <w:jc w:val="center"/>
        <w:rPr>
          <w:b/>
        </w:rPr>
      </w:pPr>
      <w:r>
        <w:rPr>
          <w:b/>
        </w:rPr>
        <w:t>§14</w:t>
      </w:r>
    </w:p>
    <w:p w:rsidR="00AD26A6" w:rsidRDefault="00AD26A6" w:rsidP="00AD26A6">
      <w:pPr>
        <w:spacing w:line="276" w:lineRule="auto"/>
        <w:jc w:val="center"/>
        <w:rPr>
          <w:b/>
        </w:rPr>
      </w:pPr>
      <w:r w:rsidRPr="00025E3E">
        <w:rPr>
          <w:b/>
        </w:rPr>
        <w:t>Postanowienia końcowe</w:t>
      </w:r>
    </w:p>
    <w:p w:rsidR="008979F4" w:rsidRPr="00025E3E" w:rsidRDefault="008979F4" w:rsidP="00AD26A6">
      <w:pPr>
        <w:spacing w:line="276" w:lineRule="auto"/>
        <w:jc w:val="center"/>
        <w:rPr>
          <w:b/>
        </w:rPr>
      </w:pPr>
    </w:p>
    <w:p w:rsidR="00AD26A6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AD26A6" w:rsidRPr="00025E3E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może być modyfikowana.</w:t>
      </w:r>
    </w:p>
    <w:p w:rsidR="00AD26A6" w:rsidRPr="00025E3E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Pracownicy szkoły zostaną zapoznani z procedurą niezwłocznie po jej podpisaniu.</w:t>
      </w:r>
    </w:p>
    <w:p w:rsidR="00AD26A6" w:rsidRDefault="00264368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Słuchacze</w:t>
      </w:r>
      <w:r w:rsidR="00AD26A6" w:rsidRPr="004C1291">
        <w:rPr>
          <w:rFonts w:ascii="Times New Roman" w:hAnsi="Times New Roman"/>
          <w:sz w:val="24"/>
          <w:szCs w:val="24"/>
        </w:rPr>
        <w:t xml:space="preserve"> zostaną zapoznani podczas pierwszych zajęć w szkole.</w:t>
      </w:r>
    </w:p>
    <w:p w:rsidR="00AD26A6" w:rsidRPr="004C1291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 </w:t>
      </w:r>
      <w:r w:rsidR="00264368">
        <w:rPr>
          <w:rFonts w:ascii="Times New Roman" w:hAnsi="Times New Roman"/>
          <w:sz w:val="24"/>
          <w:szCs w:val="24"/>
        </w:rPr>
        <w:t>słuchacza</w:t>
      </w:r>
      <w:r>
        <w:rPr>
          <w:rFonts w:ascii="Times New Roman" w:hAnsi="Times New Roman"/>
          <w:sz w:val="24"/>
          <w:szCs w:val="24"/>
        </w:rPr>
        <w:t xml:space="preserve"> wystąpią niepokojące objawy </w:t>
      </w:r>
      <w:r w:rsidR="00B23AA2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zostanie zmierzona temperatura, odnotowuje się to w </w:t>
      </w:r>
      <w:r w:rsidR="0055680A">
        <w:rPr>
          <w:rFonts w:ascii="Times New Roman" w:hAnsi="Times New Roman"/>
          <w:sz w:val="24"/>
          <w:szCs w:val="24"/>
        </w:rPr>
        <w:t xml:space="preserve">karcie informacyjnej o stanie zdrowia </w:t>
      </w:r>
      <w:r w:rsidR="00264368">
        <w:rPr>
          <w:rFonts w:ascii="Times New Roman" w:hAnsi="Times New Roman"/>
          <w:sz w:val="24"/>
          <w:szCs w:val="24"/>
        </w:rPr>
        <w:t xml:space="preserve">słuchacza - </w:t>
      </w:r>
      <w:r w:rsidR="00264368">
        <w:rPr>
          <w:rFonts w:ascii="Times New Roman" w:hAnsi="Times New Roman"/>
          <w:sz w:val="24"/>
          <w:szCs w:val="24"/>
        </w:rPr>
        <w:br/>
        <w:t>załącznik nr 1</w:t>
      </w:r>
    </w:p>
    <w:p w:rsidR="00AD26A6" w:rsidRDefault="00AD26A6" w:rsidP="00297D27">
      <w:pPr>
        <w:pStyle w:val="Akapitzlist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AD26A6" w:rsidRDefault="00AD26A6" w:rsidP="00297D27">
      <w:pPr>
        <w:numPr>
          <w:ilvl w:val="0"/>
          <w:numId w:val="15"/>
        </w:numPr>
        <w:jc w:val="both"/>
      </w:pPr>
      <w:r w:rsidRPr="00DC6F47">
        <w:lastRenderedPageBreak/>
        <w:t>Na tablicy informacyjnej znajdują się aktualne numery telefonów do: organu prowadzącego, kuratora oświaty, stacji sanitarno-epidemiologicznej oraz służb medycznych</w:t>
      </w:r>
      <w:r>
        <w:t xml:space="preserve">, z którymi należy się kontaktować </w:t>
      </w:r>
      <w:r w:rsidRPr="004E6F17">
        <w:t>w przypadku stwierdzenia w szkole objawów chorobowych</w:t>
      </w:r>
      <w:r w:rsidRPr="00DC6F47">
        <w:t>.</w:t>
      </w:r>
    </w:p>
    <w:p w:rsidR="00AD26A6" w:rsidRPr="004C1291" w:rsidRDefault="00AD26A6" w:rsidP="00AD26A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D26A6" w:rsidRDefault="00AD26A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264368" w:rsidRDefault="00264368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1109B6" w:rsidRDefault="001109B6" w:rsidP="00AD26A6">
      <w:pPr>
        <w:spacing w:line="276" w:lineRule="auto"/>
        <w:jc w:val="both"/>
      </w:pPr>
    </w:p>
    <w:p w:rsidR="00AD26A6" w:rsidRDefault="00264368" w:rsidP="00BF4C66">
      <w:pPr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</w:p>
    <w:p w:rsidR="008515F2" w:rsidRDefault="008515F2" w:rsidP="008515F2">
      <w:pPr>
        <w:jc w:val="right"/>
        <w:rPr>
          <w:color w:val="000000"/>
        </w:rPr>
      </w:pPr>
    </w:p>
    <w:p w:rsidR="008515F2" w:rsidRDefault="008515F2" w:rsidP="00320493">
      <w:pPr>
        <w:pStyle w:val="Nagwek2"/>
        <w:jc w:val="center"/>
      </w:pPr>
    </w:p>
    <w:p w:rsidR="00320493" w:rsidRPr="008515F2" w:rsidRDefault="00320493" w:rsidP="00320493">
      <w:pPr>
        <w:pStyle w:val="Nagwek2"/>
        <w:jc w:val="center"/>
        <w:rPr>
          <w:b/>
        </w:rPr>
      </w:pPr>
      <w:r w:rsidRPr="008515F2">
        <w:rPr>
          <w:b/>
        </w:rPr>
        <w:t>KARTA INFORM</w:t>
      </w:r>
      <w:r w:rsidR="0055680A">
        <w:rPr>
          <w:b/>
        </w:rPr>
        <w:t xml:space="preserve">ACYJNA O STANIE ZDROWIA </w:t>
      </w:r>
      <w:r w:rsidR="00264368">
        <w:rPr>
          <w:b/>
        </w:rPr>
        <w:t>SŁUCHACZA</w:t>
      </w:r>
    </w:p>
    <w:p w:rsidR="00320493" w:rsidRPr="00FE35B4" w:rsidRDefault="00320493" w:rsidP="00320493">
      <w:pPr>
        <w:pStyle w:val="Nagwek2"/>
        <w:jc w:val="center"/>
      </w:pPr>
      <w:r w:rsidRPr="00FE35B4">
        <w:t>w związku z Covid – 19</w:t>
      </w:r>
    </w:p>
    <w:p w:rsidR="00320493" w:rsidRPr="00FE35B4" w:rsidRDefault="00320493" w:rsidP="00320493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BF44F3" w:rsidP="00264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 w:rsidR="00264368">
              <w:rPr>
                <w:sz w:val="20"/>
                <w:szCs w:val="20"/>
              </w:rPr>
              <w:t>słuchacza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 zauważenia objawów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696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Jakie wystąpiły objawy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264368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 xml:space="preserve">Godzina poinformowania 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Kto został poinformowany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340"/>
        </w:trPr>
        <w:tc>
          <w:tcPr>
            <w:tcW w:w="3652" w:type="dxa"/>
            <w:vAlign w:val="center"/>
          </w:tcPr>
          <w:p w:rsidR="00320493" w:rsidRPr="00027799" w:rsidRDefault="00320493" w:rsidP="000217A1">
            <w:pPr>
              <w:jc w:val="center"/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Podpis osoby informującej</w:t>
            </w:r>
          </w:p>
        </w:tc>
        <w:tc>
          <w:tcPr>
            <w:tcW w:w="5560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</w:tbl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Pomiary temperatury: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Godzina</w:t>
            </w: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  <w:r w:rsidRPr="00027799">
              <w:rPr>
                <w:sz w:val="20"/>
                <w:szCs w:val="20"/>
              </w:rPr>
              <w:t>Wysokość Temperatury</w:t>
            </w: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  <w:tr w:rsidR="00320493" w:rsidRPr="00027799" w:rsidTr="000217A1">
        <w:trPr>
          <w:trHeight w:val="284"/>
        </w:trPr>
        <w:tc>
          <w:tcPr>
            <w:tcW w:w="1951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20493" w:rsidRPr="00027799" w:rsidRDefault="00320493" w:rsidP="000217A1">
            <w:pPr>
              <w:rPr>
                <w:sz w:val="20"/>
                <w:szCs w:val="20"/>
              </w:rPr>
            </w:pPr>
          </w:p>
        </w:tc>
      </w:tr>
    </w:tbl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>Inne zaobserwowane objawy:</w:t>
      </w:r>
    </w:p>
    <w:p w:rsidR="00320493" w:rsidRPr="00027799" w:rsidRDefault="00320493" w:rsidP="00320493">
      <w:pPr>
        <w:spacing w:line="360" w:lineRule="auto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Godzina </w:t>
      </w:r>
      <w:r w:rsidR="00264368">
        <w:rPr>
          <w:sz w:val="20"/>
          <w:szCs w:val="20"/>
        </w:rPr>
        <w:t>opuszczenia szkoły przez słuchacza</w:t>
      </w:r>
      <w:r w:rsidRPr="00027799">
        <w:rPr>
          <w:sz w:val="20"/>
          <w:szCs w:val="20"/>
        </w:rPr>
        <w:t xml:space="preserve"> :     ................................</w:t>
      </w:r>
    </w:p>
    <w:p w:rsidR="00320493" w:rsidRPr="00027799" w:rsidRDefault="00320493" w:rsidP="00320493">
      <w:pPr>
        <w:rPr>
          <w:sz w:val="20"/>
          <w:szCs w:val="20"/>
        </w:rPr>
      </w:pPr>
    </w:p>
    <w:p w:rsidR="00320493" w:rsidRPr="00027799" w:rsidRDefault="00320493" w:rsidP="00BF44F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W związku z zaobserwowanymi u </w:t>
      </w:r>
      <w:r w:rsidR="00264368">
        <w:rPr>
          <w:sz w:val="20"/>
          <w:szCs w:val="20"/>
        </w:rPr>
        <w:t>słuchacza</w:t>
      </w:r>
      <w:r w:rsidR="008515F2" w:rsidRPr="00027799">
        <w:rPr>
          <w:sz w:val="20"/>
          <w:szCs w:val="20"/>
        </w:rPr>
        <w:t xml:space="preserve"> </w:t>
      </w:r>
      <w:r w:rsidRPr="00027799">
        <w:rPr>
          <w:sz w:val="20"/>
          <w:szCs w:val="20"/>
        </w:rPr>
        <w:t xml:space="preserve">objawami chorobowymi i wprowadzonym reżimem sanitarnym z dniem </w:t>
      </w:r>
      <w:r w:rsidR="00264368">
        <w:rPr>
          <w:sz w:val="20"/>
          <w:szCs w:val="20"/>
        </w:rPr>
        <w:t xml:space="preserve">01.09.2020r. </w:t>
      </w:r>
      <w:r w:rsidRPr="00027799">
        <w:rPr>
          <w:sz w:val="20"/>
          <w:szCs w:val="20"/>
        </w:rPr>
        <w:t xml:space="preserve"> w </w:t>
      </w:r>
      <w:r w:rsidR="00264368" w:rsidRPr="00264368">
        <w:rPr>
          <w:sz w:val="20"/>
          <w:szCs w:val="20"/>
        </w:rPr>
        <w:t xml:space="preserve">Centrum Kształcenia </w:t>
      </w:r>
      <w:r w:rsidR="00264368">
        <w:rPr>
          <w:sz w:val="20"/>
          <w:szCs w:val="20"/>
        </w:rPr>
        <w:t>Z</w:t>
      </w:r>
      <w:r w:rsidR="00264368" w:rsidRPr="00264368">
        <w:rPr>
          <w:sz w:val="20"/>
          <w:szCs w:val="20"/>
        </w:rPr>
        <w:t>awodowego i Ustawicznego w Morawicy</w:t>
      </w:r>
      <w:r w:rsidRPr="00027799">
        <w:rPr>
          <w:sz w:val="20"/>
          <w:szCs w:val="20"/>
        </w:rPr>
        <w:t xml:space="preserve">, informujemy, iż </w:t>
      </w:r>
      <w:r w:rsidR="00264368">
        <w:rPr>
          <w:sz w:val="20"/>
          <w:szCs w:val="20"/>
        </w:rPr>
        <w:t>Słuchacze</w:t>
      </w:r>
      <w:r w:rsidRPr="00027799">
        <w:rPr>
          <w:sz w:val="20"/>
          <w:szCs w:val="20"/>
        </w:rPr>
        <w:t xml:space="preserve"> są zobowiązani do:</w:t>
      </w:r>
    </w:p>
    <w:p w:rsidR="00320493" w:rsidRPr="00027799" w:rsidRDefault="00320493" w:rsidP="00320493">
      <w:pPr>
        <w:rPr>
          <w:sz w:val="20"/>
          <w:szCs w:val="20"/>
        </w:rPr>
      </w:pPr>
      <w:r w:rsidRPr="00027799">
        <w:rPr>
          <w:sz w:val="20"/>
          <w:szCs w:val="20"/>
        </w:rPr>
        <w:t xml:space="preserve">- kontaktu z lekarzem w celu dalszej diagnozy </w:t>
      </w:r>
      <w:r w:rsidR="00BF44F3">
        <w:rPr>
          <w:sz w:val="20"/>
          <w:szCs w:val="20"/>
        </w:rPr>
        <w:t>ucznia</w:t>
      </w:r>
      <w:r w:rsidRPr="00027799">
        <w:rPr>
          <w:sz w:val="20"/>
          <w:szCs w:val="20"/>
        </w:rPr>
        <w:t xml:space="preserve"> </w:t>
      </w:r>
    </w:p>
    <w:p w:rsidR="00320493" w:rsidRPr="00027799" w:rsidRDefault="00320493" w:rsidP="00AE12E3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>- przyniesienia zaświadczenia lekarskiego o braku przeciwwskazań do uczęszczania do</w:t>
      </w:r>
      <w:r w:rsidR="00BF44F3">
        <w:rPr>
          <w:sz w:val="20"/>
          <w:szCs w:val="20"/>
        </w:rPr>
        <w:t xml:space="preserve"> </w:t>
      </w:r>
      <w:r w:rsidR="000964DD">
        <w:rPr>
          <w:sz w:val="20"/>
          <w:szCs w:val="20"/>
        </w:rPr>
        <w:t>szkoły</w:t>
      </w:r>
      <w:r w:rsidRPr="00027799">
        <w:rPr>
          <w:sz w:val="20"/>
          <w:szCs w:val="20"/>
        </w:rPr>
        <w:t xml:space="preserve"> </w:t>
      </w:r>
      <w:r w:rsidR="00931497">
        <w:rPr>
          <w:sz w:val="20"/>
          <w:szCs w:val="20"/>
        </w:rPr>
        <w:t>na zajęcia lekcyjne</w:t>
      </w:r>
    </w:p>
    <w:p w:rsidR="00320493" w:rsidRPr="00027799" w:rsidRDefault="00320493" w:rsidP="000964DD">
      <w:pPr>
        <w:jc w:val="both"/>
        <w:rPr>
          <w:sz w:val="20"/>
          <w:szCs w:val="20"/>
        </w:rPr>
      </w:pPr>
      <w:r w:rsidRPr="00027799">
        <w:rPr>
          <w:sz w:val="20"/>
          <w:szCs w:val="20"/>
        </w:rPr>
        <w:t xml:space="preserve">- w przypadku zdiagnozowania u </w:t>
      </w:r>
      <w:r w:rsidR="00264368">
        <w:rPr>
          <w:sz w:val="20"/>
          <w:szCs w:val="20"/>
        </w:rPr>
        <w:t>słuchacza</w:t>
      </w:r>
      <w:r w:rsidR="00BF44F3">
        <w:rPr>
          <w:sz w:val="20"/>
          <w:szCs w:val="20"/>
        </w:rPr>
        <w:t xml:space="preserve"> </w:t>
      </w:r>
      <w:r w:rsidRPr="00027799">
        <w:rPr>
          <w:sz w:val="20"/>
          <w:szCs w:val="20"/>
        </w:rPr>
        <w:t xml:space="preserve">Covid-19 Rodzic jest </w:t>
      </w:r>
      <w:r w:rsidR="0055680A" w:rsidRPr="00027799">
        <w:rPr>
          <w:sz w:val="20"/>
          <w:szCs w:val="20"/>
        </w:rPr>
        <w:t xml:space="preserve">zobowiązany do natychmiastowego </w:t>
      </w:r>
      <w:r w:rsidRPr="00027799">
        <w:rPr>
          <w:sz w:val="20"/>
          <w:szCs w:val="20"/>
        </w:rPr>
        <w:t>poinformowania placówki</w:t>
      </w:r>
    </w:p>
    <w:p w:rsidR="00320493" w:rsidRDefault="00320493" w:rsidP="00320493">
      <w:pPr>
        <w:rPr>
          <w:sz w:val="20"/>
          <w:szCs w:val="20"/>
        </w:rPr>
      </w:pPr>
    </w:p>
    <w:p w:rsidR="007D1F67" w:rsidRPr="00027799" w:rsidRDefault="007D1F67" w:rsidP="00320493">
      <w:pPr>
        <w:rPr>
          <w:sz w:val="20"/>
          <w:szCs w:val="20"/>
        </w:rPr>
      </w:pPr>
    </w:p>
    <w:p w:rsidR="00320493" w:rsidRPr="00027799" w:rsidRDefault="00320493" w:rsidP="00320493">
      <w:pPr>
        <w:jc w:val="right"/>
        <w:rPr>
          <w:sz w:val="20"/>
          <w:szCs w:val="20"/>
        </w:rPr>
      </w:pPr>
      <w:r w:rsidRPr="00027799">
        <w:rPr>
          <w:sz w:val="20"/>
          <w:szCs w:val="20"/>
        </w:rPr>
        <w:t>................................................................................</w:t>
      </w:r>
      <w:r w:rsidRPr="00027799">
        <w:rPr>
          <w:sz w:val="20"/>
          <w:szCs w:val="20"/>
        </w:rPr>
        <w:br/>
      </w:r>
      <w:r w:rsidRPr="00027799">
        <w:rPr>
          <w:sz w:val="16"/>
          <w:szCs w:val="16"/>
        </w:rPr>
        <w:t xml:space="preserve">(data i podpis </w:t>
      </w:r>
      <w:r w:rsidR="00264368">
        <w:rPr>
          <w:sz w:val="16"/>
          <w:szCs w:val="16"/>
        </w:rPr>
        <w:t>słuchacza</w:t>
      </w:r>
      <w:r w:rsidRPr="00027799">
        <w:rPr>
          <w:sz w:val="16"/>
          <w:szCs w:val="16"/>
        </w:rPr>
        <w:t>)</w:t>
      </w:r>
    </w:p>
    <w:p w:rsidR="00320493" w:rsidRPr="00027799" w:rsidRDefault="00320493" w:rsidP="00320493">
      <w:pPr>
        <w:rPr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320493" w:rsidRDefault="00320493" w:rsidP="00320493">
      <w:pPr>
        <w:rPr>
          <w:rFonts w:cs="Arial"/>
          <w:i/>
          <w:color w:val="3B3838"/>
        </w:rPr>
      </w:pPr>
    </w:p>
    <w:p w:rsidR="001E0DF5" w:rsidRDefault="001E0DF5" w:rsidP="00320493">
      <w:pPr>
        <w:rPr>
          <w:rFonts w:cs="Arial"/>
          <w:i/>
          <w:color w:val="3B3838"/>
        </w:rPr>
      </w:pPr>
    </w:p>
    <w:p w:rsidR="0042144F" w:rsidRDefault="0042144F" w:rsidP="00320493">
      <w:pPr>
        <w:rPr>
          <w:rFonts w:cs="Arial"/>
          <w:i/>
          <w:color w:val="3B3838"/>
        </w:rPr>
      </w:pPr>
    </w:p>
    <w:p w:rsidR="0055680A" w:rsidRPr="00264368" w:rsidRDefault="00264368" w:rsidP="00264368">
      <w:pPr>
        <w:jc w:val="right"/>
        <w:rPr>
          <w:color w:val="000000"/>
        </w:rPr>
      </w:pPr>
      <w:r>
        <w:rPr>
          <w:color w:val="000000"/>
        </w:rPr>
        <w:t>Załącznik nr 2</w:t>
      </w:r>
    </w:p>
    <w:bookmarkEnd w:id="0"/>
    <w:p w:rsidR="00E8746A" w:rsidRDefault="00A32FD5" w:rsidP="00697A32">
      <w:pPr>
        <w:pStyle w:val="NormalnyWeb"/>
        <w:spacing w:before="0" w:beforeAutospacing="0"/>
      </w:pPr>
      <w:r>
        <w:fldChar w:fldCharType="begin"/>
      </w:r>
      <w:r w:rsidR="00533496">
        <w:instrText xml:space="preserve"> INCLUDEPICTURE "http://gis.gov.pl/wp-content/uploads/2020/04/rękawiczki.png" \* MERGEFORMATINET </w:instrText>
      </w:r>
      <w:r>
        <w:fldChar w:fldCharType="separate"/>
      </w:r>
      <w:r w:rsidR="00533496">
        <w:rPr>
          <w:noProof/>
        </w:rPr>
        <w:drawing>
          <wp:inline distT="0" distB="0" distL="0" distR="0" wp14:anchorId="2C042903" wp14:editId="36A62D36">
            <wp:extent cx="5591175" cy="8388613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78" cy="83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F5913" w:rsidRPr="00EC36B2" w:rsidRDefault="002F5913" w:rsidP="002F5913">
      <w:pPr>
        <w:rPr>
          <w:b/>
          <w:u w:val="single"/>
        </w:rPr>
      </w:pPr>
      <w:r w:rsidRPr="00EC36B2">
        <w:rPr>
          <w:b/>
          <w:u w:val="single"/>
        </w:rPr>
        <w:lastRenderedPageBreak/>
        <w:t>PISMO do PSSE</w:t>
      </w:r>
    </w:p>
    <w:p w:rsidR="00F04DAE" w:rsidRDefault="00F04DAE" w:rsidP="00632EA0">
      <w:pPr>
        <w:jc w:val="right"/>
      </w:pPr>
    </w:p>
    <w:p w:rsidR="0022204D" w:rsidRDefault="0022204D" w:rsidP="00632EA0">
      <w:pPr>
        <w:jc w:val="right"/>
      </w:pPr>
    </w:p>
    <w:p w:rsidR="00E72158" w:rsidRDefault="00E72158" w:rsidP="00632EA0">
      <w:pPr>
        <w:jc w:val="right"/>
      </w:pPr>
    </w:p>
    <w:p w:rsidR="00E72158" w:rsidRDefault="00E72158" w:rsidP="00632EA0">
      <w:pPr>
        <w:jc w:val="right"/>
      </w:pPr>
    </w:p>
    <w:p w:rsidR="00F04DAE" w:rsidRPr="00E72158" w:rsidRDefault="00632EA0" w:rsidP="00632EA0">
      <w:pPr>
        <w:jc w:val="right"/>
        <w:rPr>
          <w:b/>
        </w:rPr>
      </w:pPr>
      <w:r w:rsidRPr="00E72158">
        <w:rPr>
          <w:b/>
        </w:rPr>
        <w:t xml:space="preserve">Powiatowa Stacja Sanitarno-Epidemiologiczna </w:t>
      </w:r>
    </w:p>
    <w:p w:rsidR="00632EA0" w:rsidRPr="00E72158" w:rsidRDefault="00E72158" w:rsidP="00E72158">
      <w:pPr>
        <w:jc w:val="center"/>
        <w:rPr>
          <w:b/>
        </w:rPr>
      </w:pPr>
      <w:r>
        <w:rPr>
          <w:b/>
        </w:rPr>
        <w:t xml:space="preserve">                       </w:t>
      </w:r>
      <w:r w:rsidR="00F04DAE" w:rsidRPr="00E72158">
        <w:rPr>
          <w:b/>
        </w:rPr>
        <w:t>u</w:t>
      </w:r>
      <w:r w:rsidR="00632EA0" w:rsidRPr="00E72158">
        <w:rPr>
          <w:b/>
        </w:rPr>
        <w:t>l. Skibińskiego 4</w:t>
      </w:r>
    </w:p>
    <w:p w:rsidR="00F04DAE" w:rsidRPr="00E72158" w:rsidRDefault="00E72158" w:rsidP="00E72158">
      <w:pPr>
        <w:jc w:val="center"/>
        <w:rPr>
          <w:b/>
        </w:rPr>
      </w:pPr>
      <w:r>
        <w:rPr>
          <w:b/>
        </w:rPr>
        <w:t xml:space="preserve">    </w:t>
      </w:r>
      <w:r w:rsidR="00F04DAE" w:rsidRPr="00E72158">
        <w:rPr>
          <w:b/>
        </w:rPr>
        <w:t>Kielce</w:t>
      </w:r>
    </w:p>
    <w:p w:rsidR="00632EA0" w:rsidRPr="00F04DAE" w:rsidRDefault="00632EA0" w:rsidP="00632EA0"/>
    <w:p w:rsidR="00567B77" w:rsidRPr="00F04DAE" w:rsidRDefault="00567B77" w:rsidP="00632EA0"/>
    <w:p w:rsidR="00567B77" w:rsidRPr="00F04DAE" w:rsidRDefault="00567B77" w:rsidP="00632EA0"/>
    <w:p w:rsidR="00632EA0" w:rsidRPr="00F04DAE" w:rsidRDefault="00632EA0" w:rsidP="00632EA0"/>
    <w:p w:rsidR="00F04DAE" w:rsidRPr="0000248F" w:rsidRDefault="00632EA0" w:rsidP="00264368">
      <w:pPr>
        <w:spacing w:line="360" w:lineRule="auto"/>
        <w:jc w:val="both"/>
      </w:pPr>
      <w:r w:rsidRPr="0000248F">
        <w:t xml:space="preserve">Dyrektor </w:t>
      </w:r>
      <w:r w:rsidR="00264368" w:rsidRPr="00264368">
        <w:t>Centrum Kształcenia Zawodowego i Ustawicznego w Morawicy</w:t>
      </w:r>
      <w:r w:rsidRPr="0000248F">
        <w:t xml:space="preserve"> informuje o otwarciu </w:t>
      </w:r>
      <w:r w:rsidR="00264368" w:rsidRPr="00264368">
        <w:t>szkoły</w:t>
      </w:r>
      <w:r w:rsidR="00F04DAE" w:rsidRPr="00264368">
        <w:t xml:space="preserve"> </w:t>
      </w:r>
      <w:r w:rsidRPr="0000248F">
        <w:t xml:space="preserve">w </w:t>
      </w:r>
      <w:r w:rsidR="00264368">
        <w:t>Morawicy</w:t>
      </w:r>
      <w:r w:rsidRPr="0000248F">
        <w:t xml:space="preserve"> </w:t>
      </w:r>
      <w:r w:rsidR="00F04DAE" w:rsidRPr="0000248F">
        <w:t xml:space="preserve">z dniem 1 września 2020r. </w:t>
      </w:r>
      <w:r w:rsidRPr="0000248F">
        <w:t xml:space="preserve">oraz o spełnieniu </w:t>
      </w:r>
      <w:r w:rsidR="001474E3" w:rsidRPr="0000248F">
        <w:t>wytycznych przeciwepidemicznych Głównego Inspektora Sanitarnego</w:t>
      </w:r>
      <w:r w:rsidR="00CA4A72">
        <w:t xml:space="preserve"> </w:t>
      </w:r>
      <w:r w:rsidR="00F04DAE" w:rsidRPr="0000248F">
        <w:t>dla publicznych i niepublicznych szkół i placówek od 1 września 2020r.</w:t>
      </w:r>
    </w:p>
    <w:p w:rsidR="00632EA0" w:rsidRPr="0000248F" w:rsidRDefault="00632EA0" w:rsidP="00632EA0">
      <w:pPr>
        <w:jc w:val="both"/>
      </w:pPr>
    </w:p>
    <w:p w:rsidR="00632EA0" w:rsidRPr="0000248F" w:rsidRDefault="00632EA0" w:rsidP="00632EA0">
      <w:pPr>
        <w:jc w:val="both"/>
        <w:rPr>
          <w:b/>
        </w:rPr>
      </w:pPr>
      <w:r w:rsidRPr="0000248F">
        <w:rPr>
          <w:b/>
        </w:rPr>
        <w:t>Wnioskuję o przeprowadzenie kontroli celem sprawdzenia czy</w:t>
      </w:r>
      <w:r w:rsidR="00323372" w:rsidRPr="0000248F">
        <w:rPr>
          <w:b/>
        </w:rPr>
        <w:t xml:space="preserve"> wszystkie wytyczne zostały spełnione</w:t>
      </w:r>
      <w:r w:rsidRPr="0000248F">
        <w:rPr>
          <w:b/>
        </w:rPr>
        <w:t xml:space="preserve">. </w:t>
      </w:r>
    </w:p>
    <w:p w:rsidR="00632EA0" w:rsidRPr="00960DA6" w:rsidRDefault="00632EA0" w:rsidP="00632EA0">
      <w:pPr>
        <w:pStyle w:val="Akapitzlist"/>
      </w:pPr>
    </w:p>
    <w:p w:rsidR="00632EA0" w:rsidRDefault="00632EA0" w:rsidP="00632EA0">
      <w:pPr>
        <w:rPr>
          <w:rFonts w:cs="Arial"/>
          <w:i/>
          <w:color w:val="3B3838"/>
        </w:rPr>
      </w:pPr>
    </w:p>
    <w:p w:rsidR="00632EA0" w:rsidRDefault="00632EA0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CA4A72" w:rsidRDefault="00CA4A72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Default="00FC1C09">
      <w:pPr>
        <w:rPr>
          <w:rFonts w:cs="Arial"/>
          <w:color w:val="3B3838"/>
        </w:rPr>
      </w:pPr>
    </w:p>
    <w:p w:rsidR="00FC1C09" w:rsidRPr="00EC36B2" w:rsidRDefault="00FC1C09" w:rsidP="00FC1C09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>
        <w:rPr>
          <w:rFonts w:ascii="Cambria" w:eastAsiaTheme="minorHAnsi" w:hAnsi="Cambria" w:cstheme="minorBidi"/>
          <w:b/>
          <w:u w:val="single"/>
          <w:lang w:eastAsia="en-US"/>
        </w:rPr>
        <w:lastRenderedPageBreak/>
        <w:t xml:space="preserve">WSKAZÓWKI </w:t>
      </w:r>
      <w:r w:rsidRPr="00EC36B2">
        <w:rPr>
          <w:rFonts w:ascii="Cambria" w:eastAsiaTheme="minorHAnsi" w:hAnsi="Cambria" w:cstheme="minorBidi"/>
          <w:b/>
          <w:u w:val="single"/>
          <w:lang w:eastAsia="en-US"/>
        </w:rPr>
        <w:t xml:space="preserve"> DLA DYREKTORÓW</w:t>
      </w:r>
    </w:p>
    <w:p w:rsidR="00FC1C09" w:rsidRDefault="00FC1C09" w:rsidP="00FC1C09">
      <w:pPr>
        <w:jc w:val="both"/>
        <w:rPr>
          <w:rFonts w:ascii="Cambria" w:eastAsiaTheme="minorHAnsi" w:hAnsi="Cambria" w:cstheme="minorBidi"/>
          <w:lang w:eastAsia="en-US"/>
        </w:rPr>
      </w:pP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Każda szkoła i placówka oświatowa rozpocznie rok szkolny 2020/2021 w </w:t>
      </w:r>
      <w:r w:rsidRPr="0013083C">
        <w:rPr>
          <w:rFonts w:ascii="open sans" w:hAnsi="open sans"/>
          <w:b/>
          <w:color w:val="000000"/>
          <w:sz w:val="22"/>
          <w:szCs w:val="22"/>
        </w:rPr>
        <w:t xml:space="preserve">formie stacjonarnej </w:t>
      </w:r>
      <w:r w:rsidRPr="0013083C">
        <w:rPr>
          <w:rFonts w:ascii="open sans" w:hAnsi="open sans"/>
          <w:b/>
          <w:color w:val="000000"/>
          <w:sz w:val="22"/>
          <w:szCs w:val="22"/>
        </w:rPr>
        <w:br/>
      </w:r>
      <w:r w:rsidRPr="0013083C">
        <w:rPr>
          <w:rFonts w:ascii="open sans" w:hAnsi="open sans"/>
          <w:color w:val="000000"/>
          <w:sz w:val="22"/>
          <w:szCs w:val="22"/>
        </w:rPr>
        <w:t>z uwzględnieniem wytycznych sanitarno-epidemiologicznych.</w:t>
      </w: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b/>
          <w:color w:val="000000"/>
          <w:sz w:val="22"/>
          <w:szCs w:val="22"/>
        </w:rPr>
      </w:pP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 uwagi na nadal istniejące zagrożenie epidemiczne możliwe jest częściowe zawieszenie zajęć czyli przejście na kształcenie hybrydowe. Takie rozwiązanie polega na tym, że w zależności od sytuacji epidemicznej na danym terenie, w danej szkole czy placówce dyrektor będzie mógł zawiesić zajęcia w częściowym zakresie i prowadzić kształcenie zdalnej.</w:t>
      </w:r>
    </w:p>
    <w:p w:rsidR="00FC1C09" w:rsidRPr="0013083C" w:rsidRDefault="00FC1C09" w:rsidP="00FC1C09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 zakresie 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 xml:space="preserve">kształcenia hybrydowego </w:t>
      </w:r>
      <w:r w:rsidRPr="0013083C">
        <w:rPr>
          <w:rFonts w:ascii="open sans" w:hAnsi="open sans"/>
          <w:color w:val="000000"/>
          <w:sz w:val="22"/>
          <w:szCs w:val="22"/>
        </w:rPr>
        <w:t>dyrektor może zadecydować o zawieszeniu:</w:t>
      </w:r>
    </w:p>
    <w:p w:rsidR="00FC1C09" w:rsidRPr="0013083C" w:rsidRDefault="00FC1C09" w:rsidP="00FC1C09">
      <w:pPr>
        <w:numPr>
          <w:ilvl w:val="0"/>
          <w:numId w:val="24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jednego lub kilku oddziałów bądź klas,</w:t>
      </w:r>
    </w:p>
    <w:p w:rsidR="00FC1C09" w:rsidRPr="0013083C" w:rsidRDefault="00FC1C09" w:rsidP="00FC1C09">
      <w:pPr>
        <w:numPr>
          <w:ilvl w:val="0"/>
          <w:numId w:val="25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całego etapu edukacyjnego (np. tylko I-III),</w:t>
      </w:r>
    </w:p>
    <w:p w:rsidR="00FC1C09" w:rsidRPr="0013083C" w:rsidRDefault="00FC1C09" w:rsidP="00FC1C09">
      <w:pPr>
        <w:numPr>
          <w:ilvl w:val="0"/>
          <w:numId w:val="25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grupy lub grup wychowawczych,</w:t>
      </w:r>
    </w:p>
    <w:p w:rsidR="00FC1C09" w:rsidRPr="0013083C" w:rsidRDefault="00FC1C09" w:rsidP="00FC1C09">
      <w:pPr>
        <w:numPr>
          <w:ilvl w:val="0"/>
          <w:numId w:val="25"/>
        </w:numPr>
        <w:shd w:val="clear" w:color="auto" w:fill="FFFFFF"/>
        <w:ind w:left="714" w:hanging="357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niektórych zajęć (np. tylko wychowania fizycznego, zajęć świetlicowych czy zajęć rozwijających zainteresowania)</w:t>
      </w: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W takim zakresie, w jakim zostanie dokonane zawieszenie, należy realizować kształcenie zdalne. </w:t>
      </w:r>
      <w:r w:rsidRPr="0013083C">
        <w:rPr>
          <w:rFonts w:ascii="open sans" w:hAnsi="open sans"/>
          <w:color w:val="000000"/>
          <w:sz w:val="22"/>
          <w:szCs w:val="22"/>
        </w:rPr>
        <w:br/>
        <w:t>W pozostałym będzie prowadzone kształcenie stacjonarne z uwzględnieniem wytycznych sanitarno-epidemiologicznych.</w:t>
      </w: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</w:p>
    <w:p w:rsidR="00FC1C09" w:rsidRPr="0013083C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 xml:space="preserve">Możliwe jest też całkowite zawieszenie kształcenia stacjonarnego i przejście w całości na </w:t>
      </w:r>
      <w:r w:rsidRPr="0013083C">
        <w:rPr>
          <w:rFonts w:ascii="open sans" w:hAnsi="open sans"/>
          <w:b/>
          <w:color w:val="000000"/>
          <w:sz w:val="22"/>
          <w:szCs w:val="22"/>
        </w:rPr>
        <w:t>formę zdalną</w:t>
      </w:r>
      <w:r w:rsidRPr="0013083C">
        <w:rPr>
          <w:rFonts w:ascii="open sans" w:hAnsi="open sans"/>
          <w:color w:val="000000"/>
          <w:sz w:val="22"/>
          <w:szCs w:val="22"/>
        </w:rPr>
        <w:t xml:space="preserve">. </w:t>
      </w:r>
      <w:r w:rsidRPr="0013083C">
        <w:rPr>
          <w:rFonts w:ascii="open sans" w:hAnsi="open sans"/>
          <w:color w:val="000000"/>
          <w:sz w:val="22"/>
          <w:szCs w:val="22"/>
        </w:rPr>
        <w:br/>
        <w:t>W takim przypadku w szkole </w:t>
      </w:r>
      <w:r w:rsidRPr="0013083C">
        <w:rPr>
          <w:rStyle w:val="Pogrubienie"/>
          <w:rFonts w:ascii="open sans" w:hAnsi="open sans"/>
          <w:b w:val="0"/>
          <w:color w:val="000000"/>
          <w:sz w:val="22"/>
          <w:szCs w:val="22"/>
        </w:rPr>
        <w:t>nie odbywałyby się żadne zajęcia</w:t>
      </w:r>
      <w:r w:rsidRPr="0013083C">
        <w:rPr>
          <w:rFonts w:ascii="open sans" w:hAnsi="open sans"/>
          <w:b/>
          <w:color w:val="000000"/>
          <w:sz w:val="22"/>
          <w:szCs w:val="22"/>
        </w:rPr>
        <w:t>.</w:t>
      </w:r>
      <w:r w:rsidRPr="0013083C">
        <w:rPr>
          <w:rFonts w:ascii="open sans" w:hAnsi="open sans"/>
          <w:color w:val="000000"/>
          <w:sz w:val="22"/>
          <w:szCs w:val="22"/>
        </w:rPr>
        <w:t xml:space="preserve"> Poza tym także działalność organów szkoły odbywałaby się zdalnie.</w:t>
      </w:r>
    </w:p>
    <w:p w:rsidR="00FC1C09" w:rsidRPr="0013083C" w:rsidRDefault="00FC1C09" w:rsidP="00FC1C09">
      <w:pPr>
        <w:shd w:val="clear" w:color="auto" w:fill="FFFFFF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Organy kolegialne, takie jak rada pedagogiczna, rada rodziców, rada szkoły a nawet samorząd uczniowski w przypadku przejścia na zdalną formę kształcenia mogą funkcjonować:</w:t>
      </w:r>
    </w:p>
    <w:p w:rsidR="00FC1C09" w:rsidRPr="0013083C" w:rsidRDefault="00FC1C09" w:rsidP="00FC1C0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przy wykorzystaniu środków komunikacji elektronicznej,</w:t>
      </w:r>
    </w:p>
    <w:p w:rsidR="00FC1C09" w:rsidRPr="0013083C" w:rsidRDefault="00FC1C09" w:rsidP="00FC1C09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za pomocą innych środków łączności,</w:t>
      </w:r>
    </w:p>
    <w:p w:rsidR="00FC1C09" w:rsidRPr="0013083C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2"/>
          <w:szCs w:val="22"/>
        </w:rPr>
      </w:pPr>
      <w:r w:rsidRPr="0013083C">
        <w:rPr>
          <w:rFonts w:ascii="open sans" w:hAnsi="open sans"/>
          <w:color w:val="000000"/>
          <w:sz w:val="22"/>
          <w:szCs w:val="22"/>
        </w:rPr>
        <w:t>w tym także </w:t>
      </w:r>
      <w:r w:rsidRPr="0013083C">
        <w:rPr>
          <w:rStyle w:val="Pogrubienie"/>
          <w:rFonts w:ascii="open sans" w:hAnsi="open sans"/>
          <w:color w:val="000000"/>
          <w:sz w:val="22"/>
          <w:szCs w:val="22"/>
        </w:rPr>
        <w:t>w formie obiegowej</w:t>
      </w:r>
      <w:r w:rsidRPr="0013083C">
        <w:rPr>
          <w:rFonts w:ascii="open sans" w:hAnsi="open sans"/>
          <w:color w:val="000000"/>
          <w:sz w:val="22"/>
          <w:szCs w:val="22"/>
        </w:rPr>
        <w:t>. Należy jednak pamiętać, by treść podjętej przez dany organ czynności była utrwalona w formie odpowiednio protokołu, notatki, adnotacji lub w inny sposób (§ 11a rozporządzenia MEN z 20 marca 2020 r.).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zajęć – krok po kroku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3317"/>
        <w:gridCol w:w="5953"/>
      </w:tblGrid>
      <w:tr w:rsidR="00FC1C09" w:rsidTr="007D1F67">
        <w:tc>
          <w:tcPr>
            <w:tcW w:w="384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Lp.</w:t>
            </w:r>
          </w:p>
        </w:tc>
        <w:tc>
          <w:tcPr>
            <w:tcW w:w="3317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Krok</w:t>
            </w:r>
          </w:p>
        </w:tc>
        <w:tc>
          <w:tcPr>
            <w:tcW w:w="5953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Objaśnienie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1.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stwierdza wystąpienie zagrożenia dla zdrowia uczniów ze względu na aktualną sytuację epidemiczną na terenie, na którym zlokalizowana jest szkoła.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Ocena zagrożenia należy do dyrektora.</w:t>
            </w:r>
          </w:p>
          <w:p w:rsidR="00FC1C09" w:rsidRPr="0013083C" w:rsidRDefault="00FC1C09" w:rsidP="00FC1C0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 takie zagrożenie z pewnością powinno zostać uznane zachorowanie na COVID-19 choćby jednego z uczniów szkoły lub członka jego rodziny, z którym pozostaje on w styczności, a także pracownika szkoły (i odpowiednio członka jego rodziny)</w:t>
            </w:r>
          </w:p>
          <w:p w:rsidR="00FC1C09" w:rsidRPr="0013083C" w:rsidRDefault="00FC1C09" w:rsidP="00FC1C0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 zagrożeniu świadczyć może wystąpienie dużego ogniska zachorowań na terenie, na którym zlokalizowana jest szkoła (w tej samej miejscowości, gminie czy powiecie).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Informacja do sanepidu o zachorowaniu wśród uczniów lub personelu, może pochodzić od lekarza, ale – w zależności od sytuacji – również od rodziców lub pełnoletniego ucznia, dyrektora szkoły, placówki lub innych pracowników szkoły, </w:t>
            </w:r>
            <w:r w:rsidRPr="0013083C">
              <w:rPr>
                <w:sz w:val="22"/>
                <w:szCs w:val="22"/>
              </w:rPr>
              <w:lastRenderedPageBreak/>
              <w:t>którzy uzyskali informację o zachorowaniu. Informacja taka podlega weryfikacji i ocenie ryzyka przez Państwowego Powiatowego Inspektora Sanitarnego. Przeprowadza on dochodzenie epidemiologiczne, a następnie, w razie potrzeby, podejmuje czynności, które mają na celu zapobieganie szerzeniu się zakażeń i zachorowań.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Uwaga!</w:t>
            </w:r>
            <w:r w:rsidRPr="0013083C">
              <w:rPr>
                <w:sz w:val="22"/>
                <w:szCs w:val="22"/>
              </w:rPr>
              <w:t> Sam fakt, że szkoła znajduje się w tzw. strefie żółtej lub czerwonej nie oznacza automatycznego przejścia na kształcenie zdalne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właściwego Państwowego Powiatowego Inspektora Sanitarnego o opinię w przedmiocie częściowego lub całkowitego zawieszenia zajęć.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FC1C09" w:rsidRPr="0013083C" w:rsidRDefault="00FC1C09" w:rsidP="00FC1C0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FC1C09" w:rsidRPr="0013083C" w:rsidRDefault="00FC1C09" w:rsidP="00FC1C0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FC1C09" w:rsidRPr="0013083C" w:rsidRDefault="00FC1C09" w:rsidP="00FC1C0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zapytaniu, niezależnie od przyjętej formy, należy:</w:t>
            </w:r>
          </w:p>
          <w:p w:rsidR="00FC1C09" w:rsidRPr="0013083C" w:rsidRDefault="00FC1C09" w:rsidP="00FC1C0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opisać zagrożenie epidemiczne i uzasadnić, dlaczego czyni ono koniecznym przejście na inną formę kształcenia,</w:t>
            </w:r>
          </w:p>
          <w:p w:rsidR="00FC1C09" w:rsidRPr="0013083C" w:rsidRDefault="00FC1C09" w:rsidP="00FC1C0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formę kształcenia, na którą ma przejść szkoła, a w przypadku formy hybrydowej wskazać, w jakim zakresie będzie realizowane kształcenie zdalne.</w:t>
            </w:r>
          </w:p>
          <w:p w:rsidR="00FC1C09" w:rsidRPr="0013083C" w:rsidRDefault="00FC1C09" w:rsidP="00FC1C0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wskazać okres, w którym będzie realizowania inna forma kształcenia (nie może być to czas nieokreślony).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Jeżeli opinia została uzyskana również w formie ustnej, wówczas jej uzyskanie należy potwierdzić w formie protokołu, notatki, adnotacji lub w inny sposób.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Przejście na inną formę kształcenia będzie możliwe jedynie w przypadku uzyskania </w:t>
            </w:r>
            <w:r w:rsidRPr="0013083C">
              <w:rPr>
                <w:rStyle w:val="Pogrubienie"/>
                <w:sz w:val="22"/>
                <w:szCs w:val="22"/>
              </w:rPr>
              <w:t>pozytywnej opinii </w:t>
            </w:r>
            <w:r w:rsidRPr="0013083C">
              <w:rPr>
                <w:sz w:val="22"/>
                <w:szCs w:val="22"/>
              </w:rPr>
              <w:t>Sanepidu.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3.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zwraca się z zapytaniem do organu prowadzącego o zgodę przedmiocie częściowego lub całkowitego zawieszenia zajęć.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Zapytanie może zostać złożone w formie:</w:t>
            </w:r>
          </w:p>
          <w:p w:rsidR="00FC1C09" w:rsidRPr="0013083C" w:rsidRDefault="00FC1C09" w:rsidP="00FC1C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pisemnej,</w:t>
            </w:r>
          </w:p>
          <w:p w:rsidR="00FC1C09" w:rsidRPr="0013083C" w:rsidRDefault="00FC1C09" w:rsidP="00FC1C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ustnej (w tym telefonicznej)</w:t>
            </w:r>
          </w:p>
          <w:p w:rsidR="00FC1C09" w:rsidRPr="0013083C" w:rsidRDefault="00FC1C09" w:rsidP="00FC1C0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elektronicznej (np. e-mail).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Organ prowadzący może udzielić zgody w tej samej formie. Jeżeli opinia została uzyskana również w formie ustnej, wówczas jej uzyskanie należy potwierdzić w formie protokołu, notatki, adnotacji lub w inny sposób.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nie musi konsultować tej kwestii z innymi organami szkoły np.:</w:t>
            </w:r>
          </w:p>
          <w:p w:rsidR="00FC1C09" w:rsidRPr="0013083C" w:rsidRDefault="00FC1C09" w:rsidP="00FC1C0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pedagogiczną,</w:t>
            </w:r>
          </w:p>
          <w:p w:rsidR="00FC1C09" w:rsidRPr="0013083C" w:rsidRDefault="00FC1C09" w:rsidP="00FC1C09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radą rodziców.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t>4.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podejmuje decyzję w sprawie zawieszenia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decyzji (zarządzeniu) należy wskazać:</w:t>
            </w:r>
          </w:p>
          <w:p w:rsidR="00FC1C09" w:rsidRPr="0013083C" w:rsidRDefault="00FC1C09" w:rsidP="00FC1C0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czy zawieszenie będzie całkowite czy też częściowe,</w:t>
            </w:r>
          </w:p>
          <w:p w:rsidR="00FC1C09" w:rsidRPr="0013083C" w:rsidRDefault="00FC1C09" w:rsidP="00FC1C0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przypadku częściowego zawieszenia (formy hybrydowej) – w jakiej części szkoła jest objęta kształceniem zdalnym,</w:t>
            </w:r>
          </w:p>
          <w:p w:rsidR="00FC1C09" w:rsidRPr="0013083C" w:rsidRDefault="00FC1C09" w:rsidP="00FC1C0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lastRenderedPageBreak/>
              <w:t>okres przejścia na inną formę kształcenia.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Decyzję należy podjąć w formie pisemnej.</w:t>
            </w:r>
          </w:p>
        </w:tc>
      </w:tr>
      <w:tr w:rsidR="00FC1C09" w:rsidTr="007D1F67">
        <w:tc>
          <w:tcPr>
            <w:tcW w:w="384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rStyle w:val="Pogrubienie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17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Dyrektor zawiadamia o zawieszeniu.</w:t>
            </w:r>
          </w:p>
        </w:tc>
        <w:tc>
          <w:tcPr>
            <w:tcW w:w="5953" w:type="dxa"/>
            <w:shd w:val="clear" w:color="auto" w:fill="auto"/>
            <w:hideMark/>
          </w:tcPr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 xml:space="preserve">Zawiadomienie powinno być przekazane kuratorowi oświaty </w:t>
            </w:r>
            <w:r w:rsidR="00491437">
              <w:rPr>
                <w:sz w:val="22"/>
                <w:szCs w:val="22"/>
              </w:rPr>
              <w:br/>
            </w:r>
            <w:r w:rsidRPr="0013083C">
              <w:rPr>
                <w:sz w:val="22"/>
                <w:szCs w:val="22"/>
              </w:rPr>
              <w:t>i organowi prowadzącemu.</w:t>
            </w:r>
          </w:p>
          <w:p w:rsidR="00FC1C09" w:rsidRPr="0013083C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083C">
              <w:rPr>
                <w:sz w:val="22"/>
                <w:szCs w:val="22"/>
              </w:rPr>
              <w:t>W zawiadomieniu należy wskazać czy będzie realizowane zdalne kształcenie czy też inny rodzaj kształcenia.</w:t>
            </w:r>
          </w:p>
        </w:tc>
      </w:tr>
    </w:tbl>
    <w:p w:rsidR="00FC1C09" w:rsidRDefault="00FC1C09" w:rsidP="00FC1C09">
      <w:pPr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Jeżeli po okresie stosowania hybrydowej lub zdalnej formy kształcenia dyrektor uzna, że pozostanie przy tej formie jest nadal konieczne, wówczas musi przeprowadzić całą procedurę od nowa.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Zawieszenie w zakresie kształcenia zawodowego</w:t>
      </w:r>
    </w:p>
    <w:p w:rsidR="00FC1C09" w:rsidRPr="0091286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Ograniczenie funkcjonowania jednostki systemu oświaty obejmuje kształcenie zawodowe w zakresie:</w:t>
      </w:r>
    </w:p>
    <w:p w:rsidR="00FC1C09" w:rsidRPr="00912869" w:rsidRDefault="00FC1C09" w:rsidP="00FC1C0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teoretycznych przedmiotów zawodowych;</w:t>
      </w:r>
    </w:p>
    <w:p w:rsidR="00FC1C09" w:rsidRPr="00912869" w:rsidRDefault="00FC1C09" w:rsidP="00FC1C0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turnusów dokształcenia teoretycznego młodocianych pracowników;</w:t>
      </w:r>
    </w:p>
    <w:p w:rsidR="00FC1C09" w:rsidRPr="00912869" w:rsidRDefault="00FC1C09" w:rsidP="00FC1C0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zajęć praktycznych – wyłącznie w zakresie, w jakim z programu nauczania danego zawodu wynika możliwość realizacji wybranych efektów kształcenia z wykorzystaniem metod i technik kształcenia na odległość lub innego sposobu ustalonego przez dyrektora jednostki systemu oświaty.</w:t>
      </w:r>
    </w:p>
    <w:p w:rsidR="00FC1C09" w:rsidRPr="00912869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2"/>
          <w:szCs w:val="22"/>
        </w:rPr>
      </w:pPr>
      <w:r w:rsidRPr="00912869">
        <w:rPr>
          <w:rFonts w:ascii="open sans" w:hAnsi="open sans"/>
          <w:color w:val="000000"/>
          <w:sz w:val="22"/>
          <w:szCs w:val="22"/>
        </w:rPr>
        <w:t>Nie dotyczy natomiast zajęć praktycznych realizowanych u pracodawców przez tych uczniów branżowych szkół I stopnia będących młodocianymi pracownikami, którzy w okresie ograniczenia realizują zajęcia z zakresu kształcenia ogólnego lub kształcenia zawodowego teoretycznego na terenie szkoły lub innej placówki, do których uczęszczają.</w:t>
      </w:r>
    </w:p>
    <w:p w:rsidR="00FC1C09" w:rsidRPr="008C7812" w:rsidRDefault="00FC1C09" w:rsidP="00FC1C09">
      <w:pPr>
        <w:pStyle w:val="Nagwek2"/>
        <w:shd w:val="clear" w:color="auto" w:fill="FFFFFF"/>
        <w:spacing w:before="375" w:after="150"/>
        <w:rPr>
          <w:rFonts w:ascii="inherit" w:hAnsi="inherit"/>
          <w:sz w:val="27"/>
          <w:szCs w:val="27"/>
          <w:u w:val="single"/>
        </w:rPr>
      </w:pPr>
      <w:r>
        <w:rPr>
          <w:rStyle w:val="Pogrubienie"/>
          <w:rFonts w:ascii="inherit" w:hAnsi="inherit"/>
          <w:bCs w:val="0"/>
          <w:sz w:val="27"/>
          <w:szCs w:val="27"/>
          <w:u w:val="single"/>
        </w:rPr>
        <w:t xml:space="preserve">Zadania </w:t>
      </w:r>
      <w:r w:rsidRPr="008C7812">
        <w:rPr>
          <w:rStyle w:val="Pogrubienie"/>
          <w:rFonts w:ascii="inherit" w:hAnsi="inherit"/>
          <w:bCs w:val="0"/>
          <w:sz w:val="27"/>
          <w:szCs w:val="27"/>
          <w:u w:val="single"/>
        </w:rPr>
        <w:t>dyrektora w okresie zawieszenia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FC1C09" w:rsidTr="00491437">
        <w:tc>
          <w:tcPr>
            <w:tcW w:w="4693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Zadania dyrektora</w:t>
            </w:r>
          </w:p>
        </w:tc>
        <w:tc>
          <w:tcPr>
            <w:tcW w:w="4961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Objaśnienia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czy uczniowie i nauczyciele mają dostęp do infrastruktury informatycznej, oprogramowania i internetu umożliwiających interakcję między uczniami a nauczycielami prowadzącymi zajęcia.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Jest to obowiązek o charakterze weryfikacyjnym.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W zależności od tego podejmuje się ustalenia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sprawie kształcenia zdalnego.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technologie informacyjno-komunikacyjne wykorzystywane przez nauczycieli do realizacji zajęć.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Ustalenie to powinno być podjęte we współpracy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z nauczycielami. Narzędziem do komunikacji jest </w:t>
            </w:r>
            <w:r w:rsidRPr="00912869">
              <w:rPr>
                <w:b/>
                <w:sz w:val="22"/>
                <w:szCs w:val="22"/>
              </w:rPr>
              <w:t>MICROSOFT 365 (TEAMS).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Określa zasady bezpiecznego uczestnictwa w zajęciach w odniesieniu do ustalonych technologii informacyjno-komunikacyjnych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W szkole powinna być przyjęta polityka bezpieczeństwa, regulamin kształcenia zdalnego lub inny dokument określający zasady ochrony danych osobowych, w szczególności stosowane środki bezpieczeństwa (oczywiście w zgodzie z RODO).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tym zakresie należy korzystać z zaleceń inspektora ochrony danych.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Ustala, we współpracy z nauczycielami, źródła i materiały niezbędne do realizacji zajęć, z których uczniowie mogą korzystać.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odpowiednio zestawu programów wychowania przedszkolnego lub szkolnego zestawu programów nauczania oraz, w razie potrzeby, modyfikuje ten zestaw;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z nauczycielami.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potrzebę modyfikacji w trakcie roku szkolnego realizowanego programu wychowawczo-</w:t>
            </w:r>
            <w:r w:rsidRPr="00912869">
              <w:rPr>
                <w:sz w:val="22"/>
                <w:szCs w:val="22"/>
              </w:rPr>
              <w:lastRenderedPageBreak/>
              <w:t>profilaktycznego oraz, w razie potrzeby, modyfikuje ten program.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lastRenderedPageBreak/>
              <w:t>Ustalenia należy dokonać w porozumieniu z radą pedagogiczną i radą rodziców.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lastRenderedPageBreak/>
              <w:t>Ustala tygodniowy zakres treści nauczania z zajęć wynikających z ramowych planów nauczania dla poszczególnych typów szkół do zrealizowania w poszczególnych oddziałach klas (semestrów) oraz tygodniowy zakres treści nauczania z zajęć realizowanych w formach pozaszkolnych.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Ustalenia tego należy dokonać we współpracy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z nauczycielami. Należy uwzględnić w szczególności: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równomierne obciążenie uczniów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poszczególnych dniach tygodnia,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zróżnicowanie zajęć w każdym dniu,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możliwości psychofizyczne uczniów podejmowania intensywnego wysiłku umysłowego w ciągu dnia,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łączenie przemienne kształcenia z użyciem monitorów ekranowych i bez ich użycia,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ograniczenia wynikające ze specyfiki zajęć,</w:t>
            </w:r>
          </w:p>
          <w:p w:rsidR="00FC1C09" w:rsidRPr="00912869" w:rsidRDefault="00FC1C09" w:rsidP="00FC1C09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konieczność zapewnienia bezpieczeństwa wynikającego ze specyfiki realizowanych zajęć.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Nie można ograniczać się jedynie do prowadzenia zajęć w formie online. Należy też – w rozsądnym zakresie – polecać uczniom wykonywanie ćwiczeń we własnym zakresie przez uczniów. W ten sposób zapewnimy również kształcenie bez użycia komputerów.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Dobór narzędzi przy tej formie kształcenia powinien uwzględniać aktualne zalecenia medyczne odnośnie czasu korzystania z urządzeń (komputer, telewizor, telefon) i ich dostępności w domu, wiek i etap rozwoju uczniów, a także sytuację rodzinną uczniów.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potwierdzania uczestnictwa uczniów na zajęciach oraz sposób i termin usprawiedliwiania nieobecności uczniów na zajęciach edukacyjnych.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Ustalenie to powinno być podjęte we współpracy z nauczycielami. Z racji tego, że kompetencję tę przydzielono nauczycielowi, zmiana w tym zakresie nie wymaga nowelizacji statutu szkoły.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Zapewnia każdemu uczniowi lub rodzicom możliwość konsultacji z nauczycielem prowadzącym zajęcia oraz przekazuje im informację o formie i terminach tych konsultacji.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zapewnić możliwość skorzystania przez uczniów z konsultacji na terenie szkoły:</w:t>
            </w:r>
          </w:p>
          <w:p w:rsidR="00FC1C09" w:rsidRPr="00912869" w:rsidRDefault="00FC1C09" w:rsidP="00FC1C09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indywidualnych,</w:t>
            </w:r>
          </w:p>
          <w:p w:rsidR="00FC1C09" w:rsidRPr="00912869" w:rsidRDefault="00FC1C09" w:rsidP="00FC1C09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małych grupach.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Konsultacje będą dobrowolne dla uczniów. Wymiar konsultacji ma być uzależniony od potrzeb ucznia,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a także warunków szkoły.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praktyce oznacza to, że dyrektorzy będą musieli ustalić (biorąc pod uwagę także warunki szkoły) zapotrzebowanie wśród uczniów i ich rodziców na konsultacje, a następnie ustalić ich wymiar, terminy realizacji i odpowiedzialnych nauczycieli. Jeżeli takie zapotrzebowanie będzie istniało, wówczas dyrektor będzie miał obowiązek organizacji konsultacji.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sposób monitorowania postępów uczniów oraz sposób weryfikacji wiedzy i umiejętności uczniów, w tym również informowania uczniów lub rodziców o postępach ucznia w nauce, a także uzyskanych przez niego ocenach.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Ustalenia tego należy dokonać we współpracy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z nauczycielami.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Do ustalenia zasad oceniania bieżącego uczniów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w okresie zawieszenia jak również informowania uczniów i rodziców o postępach uczniów nie jest konieczna nowelizacja statutu szkoły. Decyzję w tym </w:t>
            </w:r>
            <w:r w:rsidRPr="00912869">
              <w:rPr>
                <w:sz w:val="22"/>
                <w:szCs w:val="22"/>
              </w:rPr>
              <w:lastRenderedPageBreak/>
              <w:t>zakresie podejmuje dyrektor.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Naturalnym rozwiązaniem w zakresie monitorowania postępów uczniów jest dziennik elektroniczny.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 xml:space="preserve">Za pośrednictwem tego dziennika uczniowie mogą być zobligowani do przekazywania zdjęć/skanów wykonanych prac. Tym samym kanałem komunikacji nauczyciel może wystawiać oceny bieżące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i informować o nich uczniów oraz ich rodziców.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lastRenderedPageBreak/>
              <w:t>Ustala warunki i sposób przeprowadzania egzaminów.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warunków i sposobu przeprowadzania: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klasyfikacyjnego,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poprawkowego,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egzaminu semestralnego,</w:t>
            </w:r>
          </w:p>
          <w:p w:rsidR="00FC1C09" w:rsidRPr="00912869" w:rsidRDefault="00FC1C09" w:rsidP="00FC1C09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sprawdzianu wiadomości i umiejętności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a także warunki i sposób ustalania rocznej oceny klasyfikacyjnej zachowania w przypadku wniesienia zastrzeżenia do trybu ustalenia tej oceny.</w:t>
            </w:r>
          </w:p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także ustalić warunki i sposób zaliczania zajęć realizowanych w formach pozaszkolnych, jak również egzaminów dyplomowych w szkołach artystycznych.</w:t>
            </w:r>
          </w:p>
        </w:tc>
      </w:tr>
      <w:tr w:rsidR="00FC1C09" w:rsidTr="00491437">
        <w:trPr>
          <w:trHeight w:val="1388"/>
        </w:trPr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Przekazuje uczniom, rodzicom i nauczycielom informację o sposobie i trybie realizacji zadań.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Dotyczy to w szczególności: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organizacji kształcenia specjalnego,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pomocy psychologiczno-pedagogicznej,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obowiązkowego rocznego przygotowania przedszkolnego,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indywidualnego nauczania,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rewalidacyjno-wychowawczych,</w:t>
            </w:r>
          </w:p>
          <w:p w:rsidR="00FC1C09" w:rsidRPr="00912869" w:rsidRDefault="00FC1C09" w:rsidP="00FC1C09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zajęć wczesnego wspomagania rozwoju dziecka lub zajęć o których mowa w art. 165 ust. 7 i 10 Prawa oświatowego.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Koordynuje współpracę nauczycieli z uczniami lub rodzicami.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Należy uwzględnić potrzeby edukacyjne i możliwości psychofizyczne dzieci i uczniów,</w:t>
            </w:r>
            <w:r w:rsidR="00491437">
              <w:rPr>
                <w:sz w:val="22"/>
                <w:szCs w:val="22"/>
              </w:rPr>
              <w:t xml:space="preserve"> </w:t>
            </w:r>
            <w:r w:rsidRPr="00912869">
              <w:rPr>
                <w:sz w:val="22"/>
                <w:szCs w:val="22"/>
              </w:rPr>
              <w:t xml:space="preserve">w tym dzieci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i uczniów objętych: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kształceniem specjalnym,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obowiązkowym rocznym przygotowaniem przedszkolnym,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indywidualnym nauczaniem,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wczesnym wspomaganiem rozwoju,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uczęszczających na zajęcia rewalidacyjno-wychowawcze</w:t>
            </w:r>
          </w:p>
          <w:p w:rsidR="00FC1C09" w:rsidRPr="00912869" w:rsidRDefault="00FC1C09" w:rsidP="00FC1C09">
            <w:pPr>
              <w:numPr>
                <w:ilvl w:val="0"/>
                <w:numId w:val="38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 xml:space="preserve">uczęszczających na zajęcia, o których mowa </w:t>
            </w:r>
            <w:r w:rsidR="00491437">
              <w:rPr>
                <w:sz w:val="22"/>
                <w:szCs w:val="22"/>
              </w:rPr>
              <w:br/>
            </w:r>
            <w:r w:rsidRPr="00912869">
              <w:rPr>
                <w:sz w:val="22"/>
                <w:szCs w:val="22"/>
              </w:rPr>
              <w:t>w art. 165 ust. 7 i 10 Prawa oświatowego.</w:t>
            </w:r>
          </w:p>
        </w:tc>
      </w:tr>
      <w:tr w:rsidR="00FC1C09" w:rsidTr="00491437">
        <w:tc>
          <w:tcPr>
            <w:tcW w:w="4693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Ustala zasady zaliczania do wymiaru godzin poszczególnych zajęć realizowanych z wykorzystaniem metod i technik kształcenia na odległość lub innego sposobu realizacji tych zajęć.</w:t>
            </w:r>
          </w:p>
        </w:tc>
        <w:tc>
          <w:tcPr>
            <w:tcW w:w="4961" w:type="dxa"/>
            <w:shd w:val="clear" w:color="auto" w:fill="auto"/>
            <w:hideMark/>
          </w:tcPr>
          <w:p w:rsidR="00FC1C09" w:rsidRPr="009128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869">
              <w:rPr>
                <w:sz w:val="22"/>
                <w:szCs w:val="22"/>
              </w:rPr>
              <w:t>W przypadku, gdy w związku z nauczaniem zdalnym nauczyciel przekroczy obowiązujący go wymiar zajęć, wówczas należy mu wypłacić wynagrodzenie za godziny ponadwymiarowe.</w:t>
            </w:r>
          </w:p>
        </w:tc>
      </w:tr>
    </w:tbl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lastRenderedPageBreak/>
        <w:t>Przepisy pozwalają Ministrowi Edukacji Narodowej na ograniczenie stacjonarnej działalności szkół, niezależnie od uprawnień dyrektorów. Jeżeli więc MEN zadecyduje o przejściu na hybrydową lub zdalną formę kształcenia na terenie całego kraju bądź jedynie w niektórych województwach, powiatach czy gminach, wówczas dyrektorzy będą musieli tę decyzję wykonać.</w:t>
      </w:r>
    </w:p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Pr="0087688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7"/>
          <w:szCs w:val="27"/>
          <w:u w:val="single"/>
        </w:rPr>
      </w:pP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Zadania dyrektora</w:t>
      </w:r>
      <w:r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– realizacja w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ytyczn</w:t>
      </w:r>
      <w:r>
        <w:rPr>
          <w:rStyle w:val="Pogrubienie"/>
          <w:rFonts w:ascii="open sans" w:hAnsi="open sans"/>
          <w:color w:val="000000"/>
          <w:sz w:val="27"/>
          <w:szCs w:val="27"/>
          <w:u w:val="single"/>
        </w:rPr>
        <w:t>ych</w:t>
      </w:r>
      <w:r w:rsidRPr="00876889">
        <w:rPr>
          <w:rStyle w:val="Pogrubienie"/>
          <w:rFonts w:ascii="open sans" w:hAnsi="open sans"/>
          <w:color w:val="000000"/>
          <w:sz w:val="27"/>
          <w:szCs w:val="27"/>
          <w:u w:val="single"/>
        </w:rPr>
        <w:t xml:space="preserve"> GIS</w:t>
      </w:r>
      <w:r w:rsidRPr="00876889">
        <w:rPr>
          <w:rFonts w:ascii="open sans" w:hAnsi="open sans"/>
          <w:color w:val="000000"/>
          <w:sz w:val="27"/>
          <w:szCs w:val="27"/>
          <w:u w:val="single"/>
        </w:rPr>
        <w:t>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9210"/>
      </w:tblGrid>
      <w:tr w:rsidR="00FC1C09" w:rsidTr="00491437">
        <w:tc>
          <w:tcPr>
            <w:tcW w:w="444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L.p.</w:t>
            </w:r>
          </w:p>
        </w:tc>
        <w:tc>
          <w:tcPr>
            <w:tcW w:w="9210" w:type="dxa"/>
            <w:shd w:val="clear" w:color="auto" w:fill="C5E0B3" w:themeFill="accent6" w:themeFillTint="66"/>
            <w:hideMark/>
          </w:tcPr>
          <w:p w:rsidR="00FC1C09" w:rsidRDefault="00FC1C09" w:rsidP="000217A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</w:rPr>
              <w:t>Zadanie dyrektora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 taką organizację, która:</w:t>
            </w:r>
          </w:p>
          <w:p w:rsidR="00FC1C09" w:rsidRPr="00F60D69" w:rsidRDefault="00FC1C09" w:rsidP="00FC1C09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umożliwi zachowanie dystansu między osobami przebywającymi na terenie szkoły, szczególnie w miejscach wspólnych,</w:t>
            </w:r>
          </w:p>
          <w:p w:rsidR="00FC1C09" w:rsidRPr="00F60D69" w:rsidRDefault="00FC1C09" w:rsidP="00FC1C09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gromadzenie się uczniów na terenie szkoły</w:t>
            </w:r>
          </w:p>
          <w:p w:rsidR="00FC1C09" w:rsidRPr="00F60D69" w:rsidRDefault="00FC1C09" w:rsidP="00FC1C09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ograniczy unikanie częstej zmiany pomieszczeń, w których odbywają się zajęcia.</w:t>
            </w:r>
          </w:p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różne godziny przychodzenia uczniów z poszczególnych klas do szkoły, różne godziny przerw lub zajęć na boisku.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 wewnętrzny </w:t>
            </w:r>
            <w:r w:rsidRPr="00F60D69">
              <w:rPr>
                <w:rStyle w:val="Pogrubienie"/>
                <w:sz w:val="22"/>
                <w:szCs w:val="22"/>
              </w:rPr>
              <w:t>regulamin lub procedury funkcjonowania szkoły</w:t>
            </w:r>
            <w:r w:rsidRPr="00F60D69">
              <w:rPr>
                <w:sz w:val="22"/>
                <w:szCs w:val="22"/>
              </w:rPr>
              <w:t> w czasie epidemii uwzględniające:</w:t>
            </w:r>
          </w:p>
          <w:p w:rsidR="00FC1C09" w:rsidRPr="00F60D69" w:rsidRDefault="00FC1C09" w:rsidP="00FC1C09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specyfikę szkoły,</w:t>
            </w:r>
          </w:p>
          <w:p w:rsidR="00FC1C09" w:rsidRPr="00F60D69" w:rsidRDefault="00FC1C09" w:rsidP="00FC1C09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zalecenia wskazane w wytycznych,</w:t>
            </w:r>
          </w:p>
          <w:p w:rsidR="00FC1C09" w:rsidRPr="00F60D69" w:rsidRDefault="00FC1C09" w:rsidP="00FC1C09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aktualne przepisy prawa.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3.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Zapoznaj z tym regulaminem pracowników szkoły ale też rodziców (a w przypadku pełnoletnich uczniów – ich samych).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4.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 wejściu do budynku szkoły umieść: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numery telefonów do właściwej miejscowo powiatowej stacji sanitarno-epidemiologicznej, oddziału zakaźnego szpitala i służb medycznych,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informację o obowiązku dezynfekowania rąk,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instrukcję użycia środka dezynfekującego,</w:t>
            </w:r>
          </w:p>
          <w:p w:rsidR="00FC1C09" w:rsidRPr="00F60D69" w:rsidRDefault="00FC1C09" w:rsidP="00FC1C09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płyn do dezynfekcji rąk dla wszystkich wchodzących (w miejscu dostępnym dla wszystkich).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5.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 pomieszczeniach sanitarnohigienicznych:</w:t>
            </w:r>
          </w:p>
          <w:p w:rsidR="00FC1C09" w:rsidRPr="00F60D69" w:rsidRDefault="00FC1C09" w:rsidP="00FC1C09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wywieś plakaty z zasadami prawidłowego mycia rąk,</w:t>
            </w:r>
          </w:p>
          <w:p w:rsidR="00FC1C09" w:rsidRPr="00F60D69" w:rsidRDefault="00FC1C09" w:rsidP="00FC1C09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instrukcje dezynfekcji - przy dozownikach z płynem do dezynfekcji rąk.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6.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na terenie szkoły uczniowie i pracownicy używają masek lub rękawic jednorazowych, zapewnij miejsca/pojemniki do wyrzucania.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7.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obszary w szkole, w których mogą przebywać rodzice (opiekunowie) uczniów.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8.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od rodziców (opiekunów) dane kontaktowe pozwalające na błyskawiczny kontakt np. numery telefonów, adresy e-mail.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9.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Dokonaj zakupu co najmniej jednego termometru bezdotykowego (jeżeli w szkole takiego nie ma).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10.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Pozyskaj środki do dezynfekcji m.in. przyborów do ćwiczeń na sali gimnastycznej.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11.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Usuń z sal lub w inny sposób wyklucz możliwość dostępu do przedmiotów i sprzętów, których nie można skutecznie umyć, uprać lub dezynfekować.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12.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posiadasz </w:t>
            </w:r>
            <w:r w:rsidRPr="00F60D69">
              <w:rPr>
                <w:rStyle w:val="Pogrubienie"/>
                <w:sz w:val="22"/>
                <w:szCs w:val="22"/>
              </w:rPr>
              <w:t>regulamin świetlicy</w:t>
            </w:r>
            <w:r w:rsidRPr="00F60D69">
              <w:rPr>
                <w:sz w:val="22"/>
                <w:szCs w:val="22"/>
              </w:rPr>
              <w:t xml:space="preserve">, wprowadź do niego zapisy dotyczące zachowania bezpieczeństwa w czasie epidemii 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13.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realizacji zajęć pozalekcyjnych</w:t>
            </w:r>
            <w:r w:rsidRPr="00F60D69">
              <w:rPr>
                <w:sz w:val="22"/>
                <w:szCs w:val="22"/>
              </w:rPr>
              <w:t xml:space="preserve"> organizowanych w szkole </w:t>
            </w:r>
            <w:r w:rsidRPr="00F60D69">
              <w:rPr>
                <w:sz w:val="22"/>
                <w:szCs w:val="22"/>
              </w:rPr>
              <w:lastRenderedPageBreak/>
              <w:t>uwzględniających odpowiednio zasady dotyczące organizacji zajęć lekcyjnych.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Ustal i upowszechnij </w:t>
            </w:r>
            <w:r w:rsidRPr="00F60D69">
              <w:rPr>
                <w:rStyle w:val="Pogrubienie"/>
                <w:sz w:val="22"/>
                <w:szCs w:val="22"/>
              </w:rPr>
              <w:t>zasady korzystania z biblioteki szkolnej</w:t>
            </w:r>
            <w:r w:rsidRPr="00F60D69">
              <w:rPr>
                <w:sz w:val="22"/>
                <w:szCs w:val="22"/>
              </w:rPr>
              <w:t> oraz godziny jej pracy, uwzględniając konieczny okres 2 dni kwarantanny dla książek i innych materiałów przechowywanych w bibliotekach (we współpracy z pielęgniarką środowiska nauczania i wychowania/higienistką szkolną).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15.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w szkole funkcjonuje gabinet stomatologiczny, ustal ze świadczeniodawcą </w:t>
            </w:r>
            <w:r w:rsidRPr="00F60D69">
              <w:rPr>
                <w:rStyle w:val="Pogrubienie"/>
                <w:sz w:val="22"/>
                <w:szCs w:val="22"/>
              </w:rPr>
              <w:t>zasady korzystania z gabinetu</w:t>
            </w:r>
            <w:r w:rsidRPr="00F60D69">
              <w:rPr>
                <w:sz w:val="22"/>
                <w:szCs w:val="22"/>
              </w:rPr>
              <w:t> oraz godziny jego pracy i upowszechnij je wśród uczniów i ich opiekunów (na podstawie obowiązujących go wymagań określonych w przepisach prawa oraz aktualnych wytycznych m.in. Ministerstwa Zdrowia i NFZ).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16.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Wyłącz źródełka i fontanny wody pitnej, a także zapewnij uczniom korzystanie z innych dystrybutorów pod nadzorem opiekuna.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17.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Wprowadź </w:t>
            </w:r>
            <w:r w:rsidRPr="00F60D69">
              <w:rPr>
                <w:rStyle w:val="Pogrubienie"/>
                <w:sz w:val="22"/>
                <w:szCs w:val="22"/>
              </w:rPr>
              <w:t>zasady szczególnej ostrożności dotyczące zabezpieczenia pracowników</w:t>
            </w:r>
            <w:r w:rsidRPr="00F60D69">
              <w:rPr>
                <w:sz w:val="22"/>
                <w:szCs w:val="22"/>
              </w:rPr>
              <w:t> – w związku z organizacją żywienia w szkole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18.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Jeżeli:</w:t>
            </w:r>
          </w:p>
          <w:p w:rsidR="00FC1C09" w:rsidRPr="00F60D69" w:rsidRDefault="00FC1C09" w:rsidP="00FC1C0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szkoła korzysta z cateringu,</w:t>
            </w:r>
          </w:p>
          <w:p w:rsidR="00FC1C09" w:rsidRPr="00F60D69" w:rsidRDefault="00FC1C09" w:rsidP="00FC1C09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nie ma możliwości zapewnienia właściwych warunków mycia naczyń i sztućców a także porcjowania/nakładania dostarczonych posiłków,</w:t>
            </w:r>
          </w:p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wówczas żądaj od dostawcy pojemników i sztućców jednorazowych.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19.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Jeżeli zatrudniasz pracowników w wieku powyżej 60 lat lub z istotnymi problemami zdrowotnymi (zaliczającymi do grupy tzw. podwyższonego ryzyka), zastosuj rozwiązania minimalizujące ryzyko zakażenia.</w:t>
            </w:r>
          </w:p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Przykłady: nieangażowanie w dyżury podczas przerw międzylekcyjnych, w przypadku pracowników administracji w miarę możliwości praca zdalna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20.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Wyznacz i przygotuj pomieszczenie lub wydziel obszar, w którym będzie można odizolować osobę w przypadku zaobserwowania objawów chorobowych.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21.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Opracuj </w:t>
            </w:r>
            <w:r w:rsidRPr="00F60D69">
              <w:rPr>
                <w:rStyle w:val="Pogrubienie"/>
                <w:sz w:val="22"/>
                <w:szCs w:val="22"/>
              </w:rPr>
              <w:t>wewnętrzny regulamin bursy/internatu</w:t>
            </w:r>
            <w:r w:rsidRPr="00F60D69">
              <w:rPr>
                <w:sz w:val="22"/>
                <w:szCs w:val="22"/>
              </w:rPr>
              <w:t> oraz postępowania w razie zagrożenia, uwzględniający zalecenia wskazane w wytycznych oraz aktualnych przepisach prawa.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22.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O regulaminie bursy/internatu poinformuj wychowanków przed ich przyjazdem.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23.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Zaplanuj i przeprowadź szkolenia dla kadry bursy/internatu oraz wychowanków z zasad zachowania bezpieczeństwa.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24.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Zorganizuj monitorowanie zachowania czystości w miejscach pracy, pokojach wychowanków oraz przestrzeniach wspólnych, ze szczególnym uwzględnieniem utrzymywania czystości w pomieszczeniach higienicznosanitarnych i ciągach komunikacyjnych oraz dezynfekowania powierzchni dotykowych.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25.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dostępność płynów do dezynfekcji oraz instrukcji ich użycia przy wejściu do bursy/internatu.</w:t>
            </w:r>
          </w:p>
        </w:tc>
      </w:tr>
      <w:tr w:rsidR="00FC1C09" w:rsidTr="00491437">
        <w:tc>
          <w:tcPr>
            <w:tcW w:w="444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26.</w:t>
            </w:r>
          </w:p>
        </w:tc>
        <w:tc>
          <w:tcPr>
            <w:tcW w:w="9210" w:type="dxa"/>
            <w:shd w:val="clear" w:color="auto" w:fill="auto"/>
            <w:hideMark/>
          </w:tcPr>
          <w:p w:rsidR="00FC1C09" w:rsidRPr="00F60D69" w:rsidRDefault="00FC1C09" w:rsidP="000217A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0D69">
              <w:rPr>
                <w:sz w:val="22"/>
                <w:szCs w:val="22"/>
              </w:rPr>
              <w:t>Zapewnij sposoby szybkiej komunikacji pomiędzy wychowawcami a dyrektorem bursy/internatu.</w:t>
            </w:r>
          </w:p>
        </w:tc>
      </w:tr>
    </w:tbl>
    <w:p w:rsidR="00FC1C09" w:rsidRDefault="00FC1C09" w:rsidP="00FC1C09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</w:p>
    <w:p w:rsidR="00FC1C09" w:rsidRPr="0072605A" w:rsidRDefault="00FC1C09">
      <w:pPr>
        <w:rPr>
          <w:rFonts w:cs="Arial"/>
          <w:color w:val="3B3838"/>
        </w:rPr>
      </w:pPr>
    </w:p>
    <w:sectPr w:rsidR="00FC1C09" w:rsidRPr="0072605A" w:rsidSect="00C02644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D3" w:rsidRDefault="00C421D3" w:rsidP="00C02644">
      <w:r>
        <w:separator/>
      </w:r>
    </w:p>
  </w:endnote>
  <w:endnote w:type="continuationSeparator" w:id="0">
    <w:p w:rsidR="00C421D3" w:rsidRDefault="00C421D3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144D3" w:rsidRDefault="002144D3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144D3" w:rsidRDefault="002144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144D3" w:rsidRDefault="002144D3" w:rsidP="001914B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F07FC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:rsidR="002144D3" w:rsidRDefault="00214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D3" w:rsidRDefault="00C421D3" w:rsidP="00C02644">
      <w:r>
        <w:separator/>
      </w:r>
    </w:p>
  </w:footnote>
  <w:footnote w:type="continuationSeparator" w:id="0">
    <w:p w:rsidR="00C421D3" w:rsidRDefault="00C421D3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15A9C"/>
    <w:multiLevelType w:val="multilevel"/>
    <w:tmpl w:val="976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7F7A"/>
    <w:multiLevelType w:val="hybridMultilevel"/>
    <w:tmpl w:val="C8667BD0"/>
    <w:lvl w:ilvl="0" w:tplc="ED3C997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5" w:hanging="360"/>
      </w:pPr>
    </w:lvl>
    <w:lvl w:ilvl="2" w:tplc="0415001B" w:tentative="1">
      <w:start w:val="1"/>
      <w:numFmt w:val="lowerRoman"/>
      <w:lvlText w:val="%3."/>
      <w:lvlJc w:val="right"/>
      <w:pPr>
        <w:ind w:left="5085" w:hanging="180"/>
      </w:pPr>
    </w:lvl>
    <w:lvl w:ilvl="3" w:tplc="0415000F" w:tentative="1">
      <w:start w:val="1"/>
      <w:numFmt w:val="decimal"/>
      <w:lvlText w:val="%4."/>
      <w:lvlJc w:val="left"/>
      <w:pPr>
        <w:ind w:left="5805" w:hanging="360"/>
      </w:pPr>
    </w:lvl>
    <w:lvl w:ilvl="4" w:tplc="04150019" w:tentative="1">
      <w:start w:val="1"/>
      <w:numFmt w:val="lowerLetter"/>
      <w:lvlText w:val="%5."/>
      <w:lvlJc w:val="left"/>
      <w:pPr>
        <w:ind w:left="6525" w:hanging="360"/>
      </w:pPr>
    </w:lvl>
    <w:lvl w:ilvl="5" w:tplc="0415001B" w:tentative="1">
      <w:start w:val="1"/>
      <w:numFmt w:val="lowerRoman"/>
      <w:lvlText w:val="%6."/>
      <w:lvlJc w:val="right"/>
      <w:pPr>
        <w:ind w:left="7245" w:hanging="180"/>
      </w:pPr>
    </w:lvl>
    <w:lvl w:ilvl="6" w:tplc="0415000F" w:tentative="1">
      <w:start w:val="1"/>
      <w:numFmt w:val="decimal"/>
      <w:lvlText w:val="%7."/>
      <w:lvlJc w:val="left"/>
      <w:pPr>
        <w:ind w:left="7965" w:hanging="360"/>
      </w:pPr>
    </w:lvl>
    <w:lvl w:ilvl="7" w:tplc="04150019" w:tentative="1">
      <w:start w:val="1"/>
      <w:numFmt w:val="lowerLetter"/>
      <w:lvlText w:val="%8."/>
      <w:lvlJc w:val="left"/>
      <w:pPr>
        <w:ind w:left="8685" w:hanging="360"/>
      </w:pPr>
    </w:lvl>
    <w:lvl w:ilvl="8" w:tplc="041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091A5F68"/>
    <w:multiLevelType w:val="multilevel"/>
    <w:tmpl w:val="D36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646DC"/>
    <w:multiLevelType w:val="hybridMultilevel"/>
    <w:tmpl w:val="C90E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7EA1E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629F90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8402F"/>
    <w:multiLevelType w:val="multilevel"/>
    <w:tmpl w:val="25E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56A4C"/>
    <w:multiLevelType w:val="hybridMultilevel"/>
    <w:tmpl w:val="6D54A9FC"/>
    <w:lvl w:ilvl="0" w:tplc="AA2ABD7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65778B"/>
    <w:multiLevelType w:val="hybridMultilevel"/>
    <w:tmpl w:val="F21C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10DFD"/>
    <w:multiLevelType w:val="multilevel"/>
    <w:tmpl w:val="939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53D2C"/>
    <w:multiLevelType w:val="multilevel"/>
    <w:tmpl w:val="03F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1675CF"/>
    <w:multiLevelType w:val="hybridMultilevel"/>
    <w:tmpl w:val="63787926"/>
    <w:lvl w:ilvl="0" w:tplc="308A755A">
      <w:start w:val="1"/>
      <w:numFmt w:val="decimal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74C32"/>
    <w:multiLevelType w:val="multilevel"/>
    <w:tmpl w:val="C56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35F06"/>
    <w:multiLevelType w:val="multilevel"/>
    <w:tmpl w:val="7D5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12456E"/>
    <w:multiLevelType w:val="hybridMultilevel"/>
    <w:tmpl w:val="DE66AB8C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B40021"/>
    <w:multiLevelType w:val="multilevel"/>
    <w:tmpl w:val="41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B91DD9"/>
    <w:multiLevelType w:val="multilevel"/>
    <w:tmpl w:val="9BF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15C16"/>
    <w:multiLevelType w:val="multilevel"/>
    <w:tmpl w:val="18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408C0"/>
    <w:multiLevelType w:val="multilevel"/>
    <w:tmpl w:val="DF9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E5E0A"/>
    <w:multiLevelType w:val="multilevel"/>
    <w:tmpl w:val="011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536C96"/>
    <w:multiLevelType w:val="multilevel"/>
    <w:tmpl w:val="E8D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B45A13"/>
    <w:multiLevelType w:val="multilevel"/>
    <w:tmpl w:val="8B2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457BDD"/>
    <w:multiLevelType w:val="multilevel"/>
    <w:tmpl w:val="539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70140"/>
    <w:multiLevelType w:val="multilevel"/>
    <w:tmpl w:val="5ED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41C16"/>
    <w:multiLevelType w:val="multilevel"/>
    <w:tmpl w:val="73D4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9F1159"/>
    <w:multiLevelType w:val="multilevel"/>
    <w:tmpl w:val="4330131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67BE2A05"/>
    <w:multiLevelType w:val="multilevel"/>
    <w:tmpl w:val="581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21B05"/>
    <w:multiLevelType w:val="multilevel"/>
    <w:tmpl w:val="9D6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3A60"/>
    <w:multiLevelType w:val="multilevel"/>
    <w:tmpl w:val="65B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F030B"/>
    <w:multiLevelType w:val="multilevel"/>
    <w:tmpl w:val="ECC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7"/>
  </w:num>
  <w:num w:numId="3">
    <w:abstractNumId w:val="3"/>
  </w:num>
  <w:num w:numId="4">
    <w:abstractNumId w:val="2"/>
  </w:num>
  <w:num w:numId="5">
    <w:abstractNumId w:val="25"/>
  </w:num>
  <w:num w:numId="6">
    <w:abstractNumId w:val="42"/>
  </w:num>
  <w:num w:numId="7">
    <w:abstractNumId w:val="44"/>
  </w:num>
  <w:num w:numId="8">
    <w:abstractNumId w:val="45"/>
  </w:num>
  <w:num w:numId="9">
    <w:abstractNumId w:val="18"/>
  </w:num>
  <w:num w:numId="10">
    <w:abstractNumId w:val="22"/>
  </w:num>
  <w:num w:numId="11">
    <w:abstractNumId w:val="19"/>
  </w:num>
  <w:num w:numId="12">
    <w:abstractNumId w:val="40"/>
  </w:num>
  <w:num w:numId="13">
    <w:abstractNumId w:val="20"/>
  </w:num>
  <w:num w:numId="14">
    <w:abstractNumId w:val="27"/>
  </w:num>
  <w:num w:numId="15">
    <w:abstractNumId w:val="11"/>
  </w:num>
  <w:num w:numId="16">
    <w:abstractNumId w:val="26"/>
  </w:num>
  <w:num w:numId="17">
    <w:abstractNumId w:val="24"/>
  </w:num>
  <w:num w:numId="18">
    <w:abstractNumId w:val="38"/>
  </w:num>
  <w:num w:numId="19">
    <w:abstractNumId w:val="13"/>
  </w:num>
  <w:num w:numId="20">
    <w:abstractNumId w:val="15"/>
  </w:num>
  <w:num w:numId="21">
    <w:abstractNumId w:val="17"/>
  </w:num>
  <w:num w:numId="22">
    <w:abstractNumId w:val="14"/>
  </w:num>
  <w:num w:numId="23">
    <w:abstractNumId w:val="8"/>
  </w:num>
  <w:num w:numId="24">
    <w:abstractNumId w:val="29"/>
  </w:num>
  <w:num w:numId="25">
    <w:abstractNumId w:val="32"/>
  </w:num>
  <w:num w:numId="26">
    <w:abstractNumId w:val="10"/>
  </w:num>
  <w:num w:numId="27">
    <w:abstractNumId w:val="12"/>
  </w:num>
  <w:num w:numId="28">
    <w:abstractNumId w:val="30"/>
  </w:num>
  <w:num w:numId="29">
    <w:abstractNumId w:val="46"/>
  </w:num>
  <w:num w:numId="30">
    <w:abstractNumId w:val="28"/>
  </w:num>
  <w:num w:numId="31">
    <w:abstractNumId w:val="7"/>
  </w:num>
  <w:num w:numId="32">
    <w:abstractNumId w:val="31"/>
  </w:num>
  <w:num w:numId="33">
    <w:abstractNumId w:val="43"/>
  </w:num>
  <w:num w:numId="34">
    <w:abstractNumId w:val="39"/>
  </w:num>
  <w:num w:numId="35">
    <w:abstractNumId w:val="21"/>
  </w:num>
  <w:num w:numId="36">
    <w:abstractNumId w:val="23"/>
  </w:num>
  <w:num w:numId="37">
    <w:abstractNumId w:val="41"/>
  </w:num>
  <w:num w:numId="38">
    <w:abstractNumId w:val="33"/>
  </w:num>
  <w:num w:numId="39">
    <w:abstractNumId w:val="1"/>
  </w:num>
  <w:num w:numId="40">
    <w:abstractNumId w:val="35"/>
  </w:num>
  <w:num w:numId="41">
    <w:abstractNumId w:val="36"/>
  </w:num>
  <w:num w:numId="42">
    <w:abstractNumId w:val="5"/>
  </w:num>
  <w:num w:numId="43">
    <w:abstractNumId w:val="34"/>
  </w:num>
  <w:num w:numId="44">
    <w:abstractNumId w:val="16"/>
  </w:num>
  <w:num w:numId="45">
    <w:abstractNumId w:val="9"/>
  </w:num>
  <w:num w:numId="4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6"/>
    <w:rsid w:val="0000248F"/>
    <w:rsid w:val="00003608"/>
    <w:rsid w:val="00003F10"/>
    <w:rsid w:val="00004AF3"/>
    <w:rsid w:val="00007455"/>
    <w:rsid w:val="000217A1"/>
    <w:rsid w:val="00027799"/>
    <w:rsid w:val="00035B7D"/>
    <w:rsid w:val="000360DB"/>
    <w:rsid w:val="000534EE"/>
    <w:rsid w:val="00067AD0"/>
    <w:rsid w:val="00073D49"/>
    <w:rsid w:val="00084E62"/>
    <w:rsid w:val="00085E13"/>
    <w:rsid w:val="000964DD"/>
    <w:rsid w:val="000B222C"/>
    <w:rsid w:val="000B41DD"/>
    <w:rsid w:val="000B562E"/>
    <w:rsid w:val="000E25A2"/>
    <w:rsid w:val="001014F6"/>
    <w:rsid w:val="00102DF8"/>
    <w:rsid w:val="001109B6"/>
    <w:rsid w:val="00121253"/>
    <w:rsid w:val="00126A14"/>
    <w:rsid w:val="00127AF3"/>
    <w:rsid w:val="00137D57"/>
    <w:rsid w:val="001400D6"/>
    <w:rsid w:val="001460DC"/>
    <w:rsid w:val="001474E3"/>
    <w:rsid w:val="001502A6"/>
    <w:rsid w:val="00150AF3"/>
    <w:rsid w:val="001510AA"/>
    <w:rsid w:val="00160A8D"/>
    <w:rsid w:val="00166D21"/>
    <w:rsid w:val="00176D97"/>
    <w:rsid w:val="001914B0"/>
    <w:rsid w:val="00195183"/>
    <w:rsid w:val="00196EFE"/>
    <w:rsid w:val="001A2209"/>
    <w:rsid w:val="001B2A70"/>
    <w:rsid w:val="001B7F34"/>
    <w:rsid w:val="001C07EF"/>
    <w:rsid w:val="001C0AF8"/>
    <w:rsid w:val="001D04A3"/>
    <w:rsid w:val="001D1A0F"/>
    <w:rsid w:val="001D1ED3"/>
    <w:rsid w:val="001D758E"/>
    <w:rsid w:val="001D76DF"/>
    <w:rsid w:val="001E0D89"/>
    <w:rsid w:val="001E0DF5"/>
    <w:rsid w:val="001E55AF"/>
    <w:rsid w:val="001F24CF"/>
    <w:rsid w:val="001F71C4"/>
    <w:rsid w:val="00202E42"/>
    <w:rsid w:val="0020517E"/>
    <w:rsid w:val="002144D3"/>
    <w:rsid w:val="00215DA3"/>
    <w:rsid w:val="0022204D"/>
    <w:rsid w:val="00222F4C"/>
    <w:rsid w:val="00233CF7"/>
    <w:rsid w:val="00242234"/>
    <w:rsid w:val="00244072"/>
    <w:rsid w:val="00247387"/>
    <w:rsid w:val="0025297F"/>
    <w:rsid w:val="00253DF3"/>
    <w:rsid w:val="00264368"/>
    <w:rsid w:val="00267E98"/>
    <w:rsid w:val="0027068A"/>
    <w:rsid w:val="00271B84"/>
    <w:rsid w:val="00283860"/>
    <w:rsid w:val="00283F45"/>
    <w:rsid w:val="00297D27"/>
    <w:rsid w:val="002A4D0C"/>
    <w:rsid w:val="002B0E32"/>
    <w:rsid w:val="002C0A20"/>
    <w:rsid w:val="002C1BCC"/>
    <w:rsid w:val="002D0295"/>
    <w:rsid w:val="002D1EE7"/>
    <w:rsid w:val="002E3908"/>
    <w:rsid w:val="002F240B"/>
    <w:rsid w:val="002F5913"/>
    <w:rsid w:val="002F6C3C"/>
    <w:rsid w:val="00301C2B"/>
    <w:rsid w:val="0030228E"/>
    <w:rsid w:val="00302D11"/>
    <w:rsid w:val="00303A99"/>
    <w:rsid w:val="00314E2F"/>
    <w:rsid w:val="00316AAB"/>
    <w:rsid w:val="00320493"/>
    <w:rsid w:val="003219FE"/>
    <w:rsid w:val="00323372"/>
    <w:rsid w:val="003458F8"/>
    <w:rsid w:val="003470C6"/>
    <w:rsid w:val="0034756B"/>
    <w:rsid w:val="00350EC1"/>
    <w:rsid w:val="00363321"/>
    <w:rsid w:val="00364E48"/>
    <w:rsid w:val="00365787"/>
    <w:rsid w:val="0036755C"/>
    <w:rsid w:val="00372385"/>
    <w:rsid w:val="00374BC0"/>
    <w:rsid w:val="00375C3D"/>
    <w:rsid w:val="00383BCF"/>
    <w:rsid w:val="00387B8B"/>
    <w:rsid w:val="0039442B"/>
    <w:rsid w:val="00396E28"/>
    <w:rsid w:val="003E5E7F"/>
    <w:rsid w:val="003E6C6F"/>
    <w:rsid w:val="003F3270"/>
    <w:rsid w:val="003F5D0E"/>
    <w:rsid w:val="00406276"/>
    <w:rsid w:val="0042144F"/>
    <w:rsid w:val="00447431"/>
    <w:rsid w:val="00450F83"/>
    <w:rsid w:val="00465828"/>
    <w:rsid w:val="0046667D"/>
    <w:rsid w:val="0047487B"/>
    <w:rsid w:val="004827CD"/>
    <w:rsid w:val="00491437"/>
    <w:rsid w:val="00493AFB"/>
    <w:rsid w:val="004A1EEF"/>
    <w:rsid w:val="004B402B"/>
    <w:rsid w:val="004C42B7"/>
    <w:rsid w:val="004C6282"/>
    <w:rsid w:val="004D0894"/>
    <w:rsid w:val="004D226F"/>
    <w:rsid w:val="004D2396"/>
    <w:rsid w:val="004D2B62"/>
    <w:rsid w:val="004F146B"/>
    <w:rsid w:val="004F3B05"/>
    <w:rsid w:val="00501DAF"/>
    <w:rsid w:val="00505FED"/>
    <w:rsid w:val="00511516"/>
    <w:rsid w:val="00527B3D"/>
    <w:rsid w:val="00532064"/>
    <w:rsid w:val="00533496"/>
    <w:rsid w:val="005379CE"/>
    <w:rsid w:val="0055174D"/>
    <w:rsid w:val="00553378"/>
    <w:rsid w:val="0055680A"/>
    <w:rsid w:val="00565891"/>
    <w:rsid w:val="00566418"/>
    <w:rsid w:val="00566EBB"/>
    <w:rsid w:val="00567B77"/>
    <w:rsid w:val="0057275B"/>
    <w:rsid w:val="00575C90"/>
    <w:rsid w:val="00582EFB"/>
    <w:rsid w:val="005877A3"/>
    <w:rsid w:val="00592CC5"/>
    <w:rsid w:val="0059406F"/>
    <w:rsid w:val="00595381"/>
    <w:rsid w:val="00596467"/>
    <w:rsid w:val="005B04EF"/>
    <w:rsid w:val="005B1AA8"/>
    <w:rsid w:val="005B4B74"/>
    <w:rsid w:val="005C14B1"/>
    <w:rsid w:val="005C4778"/>
    <w:rsid w:val="005D1A25"/>
    <w:rsid w:val="005E7A2F"/>
    <w:rsid w:val="005F009A"/>
    <w:rsid w:val="005F0E63"/>
    <w:rsid w:val="00604CFD"/>
    <w:rsid w:val="0060686D"/>
    <w:rsid w:val="006076F9"/>
    <w:rsid w:val="00610720"/>
    <w:rsid w:val="00612FE5"/>
    <w:rsid w:val="00632EA0"/>
    <w:rsid w:val="0063713A"/>
    <w:rsid w:val="00643C59"/>
    <w:rsid w:val="00647D3F"/>
    <w:rsid w:val="00650EAE"/>
    <w:rsid w:val="00655C44"/>
    <w:rsid w:val="00660AD3"/>
    <w:rsid w:val="006621E1"/>
    <w:rsid w:val="00662C50"/>
    <w:rsid w:val="00675ADB"/>
    <w:rsid w:val="006768C9"/>
    <w:rsid w:val="00677B2B"/>
    <w:rsid w:val="00692334"/>
    <w:rsid w:val="0069521A"/>
    <w:rsid w:val="00697A32"/>
    <w:rsid w:val="006A27BB"/>
    <w:rsid w:val="006A3B4F"/>
    <w:rsid w:val="006B2977"/>
    <w:rsid w:val="006B3D3A"/>
    <w:rsid w:val="006B5385"/>
    <w:rsid w:val="006C2C0D"/>
    <w:rsid w:val="006D0D87"/>
    <w:rsid w:val="006D6D12"/>
    <w:rsid w:val="007063B4"/>
    <w:rsid w:val="00715A82"/>
    <w:rsid w:val="00724011"/>
    <w:rsid w:val="0072605A"/>
    <w:rsid w:val="007338FD"/>
    <w:rsid w:val="0074116C"/>
    <w:rsid w:val="00745AAD"/>
    <w:rsid w:val="00745ACB"/>
    <w:rsid w:val="0075552E"/>
    <w:rsid w:val="0076099E"/>
    <w:rsid w:val="007615F1"/>
    <w:rsid w:val="007A449B"/>
    <w:rsid w:val="007C0FB0"/>
    <w:rsid w:val="007C7BA1"/>
    <w:rsid w:val="007D1144"/>
    <w:rsid w:val="007D176D"/>
    <w:rsid w:val="007D1F67"/>
    <w:rsid w:val="007D4B4F"/>
    <w:rsid w:val="007F013B"/>
    <w:rsid w:val="007F2D75"/>
    <w:rsid w:val="007F33B1"/>
    <w:rsid w:val="007F7E6E"/>
    <w:rsid w:val="008008FC"/>
    <w:rsid w:val="00806C44"/>
    <w:rsid w:val="0081539C"/>
    <w:rsid w:val="00817EF0"/>
    <w:rsid w:val="00822111"/>
    <w:rsid w:val="008326E9"/>
    <w:rsid w:val="008432B9"/>
    <w:rsid w:val="008515F2"/>
    <w:rsid w:val="00854FBB"/>
    <w:rsid w:val="008555E3"/>
    <w:rsid w:val="00860B6E"/>
    <w:rsid w:val="00862F01"/>
    <w:rsid w:val="0086504F"/>
    <w:rsid w:val="00871821"/>
    <w:rsid w:val="00872D2A"/>
    <w:rsid w:val="00873654"/>
    <w:rsid w:val="008831FE"/>
    <w:rsid w:val="008979F4"/>
    <w:rsid w:val="008B0EDD"/>
    <w:rsid w:val="008C6DC3"/>
    <w:rsid w:val="008E10F1"/>
    <w:rsid w:val="008F0764"/>
    <w:rsid w:val="008F5931"/>
    <w:rsid w:val="008F6FFD"/>
    <w:rsid w:val="00905D81"/>
    <w:rsid w:val="00927E84"/>
    <w:rsid w:val="00931497"/>
    <w:rsid w:val="009532D2"/>
    <w:rsid w:val="00962D50"/>
    <w:rsid w:val="00977E93"/>
    <w:rsid w:val="00995900"/>
    <w:rsid w:val="009A0599"/>
    <w:rsid w:val="009A48F2"/>
    <w:rsid w:val="009B0EF9"/>
    <w:rsid w:val="009D1BF1"/>
    <w:rsid w:val="009D3783"/>
    <w:rsid w:val="009D53B5"/>
    <w:rsid w:val="009D6E7B"/>
    <w:rsid w:val="009F2AC9"/>
    <w:rsid w:val="009F53BF"/>
    <w:rsid w:val="009F63FE"/>
    <w:rsid w:val="00A00800"/>
    <w:rsid w:val="00A104EE"/>
    <w:rsid w:val="00A11692"/>
    <w:rsid w:val="00A12313"/>
    <w:rsid w:val="00A1306F"/>
    <w:rsid w:val="00A16003"/>
    <w:rsid w:val="00A17290"/>
    <w:rsid w:val="00A24D3E"/>
    <w:rsid w:val="00A2756B"/>
    <w:rsid w:val="00A30A57"/>
    <w:rsid w:val="00A32FD5"/>
    <w:rsid w:val="00A33D46"/>
    <w:rsid w:val="00A40DC9"/>
    <w:rsid w:val="00A47318"/>
    <w:rsid w:val="00A5050D"/>
    <w:rsid w:val="00A75892"/>
    <w:rsid w:val="00A86B73"/>
    <w:rsid w:val="00A9451E"/>
    <w:rsid w:val="00A963FB"/>
    <w:rsid w:val="00AA005C"/>
    <w:rsid w:val="00AA1DDA"/>
    <w:rsid w:val="00AB0D06"/>
    <w:rsid w:val="00AC0B60"/>
    <w:rsid w:val="00AC2ABB"/>
    <w:rsid w:val="00AC2BA9"/>
    <w:rsid w:val="00AC3F1B"/>
    <w:rsid w:val="00AC7C81"/>
    <w:rsid w:val="00AD1B37"/>
    <w:rsid w:val="00AD26A6"/>
    <w:rsid w:val="00AE12E3"/>
    <w:rsid w:val="00AE1EC8"/>
    <w:rsid w:val="00AF07FC"/>
    <w:rsid w:val="00AF10E3"/>
    <w:rsid w:val="00AF41A4"/>
    <w:rsid w:val="00B176C5"/>
    <w:rsid w:val="00B23AA2"/>
    <w:rsid w:val="00B5794F"/>
    <w:rsid w:val="00B647A3"/>
    <w:rsid w:val="00B67CA6"/>
    <w:rsid w:val="00B7260D"/>
    <w:rsid w:val="00B76987"/>
    <w:rsid w:val="00B82538"/>
    <w:rsid w:val="00B8333B"/>
    <w:rsid w:val="00BD6A0D"/>
    <w:rsid w:val="00BF44F3"/>
    <w:rsid w:val="00BF4C66"/>
    <w:rsid w:val="00BF78A9"/>
    <w:rsid w:val="00C00DE6"/>
    <w:rsid w:val="00C02644"/>
    <w:rsid w:val="00C057F3"/>
    <w:rsid w:val="00C1712B"/>
    <w:rsid w:val="00C22348"/>
    <w:rsid w:val="00C347E5"/>
    <w:rsid w:val="00C34A37"/>
    <w:rsid w:val="00C421D3"/>
    <w:rsid w:val="00C552D2"/>
    <w:rsid w:val="00C60B47"/>
    <w:rsid w:val="00C758BB"/>
    <w:rsid w:val="00C7652F"/>
    <w:rsid w:val="00C851DE"/>
    <w:rsid w:val="00C902C1"/>
    <w:rsid w:val="00CA4A72"/>
    <w:rsid w:val="00CA6AAE"/>
    <w:rsid w:val="00CB0E25"/>
    <w:rsid w:val="00CB768D"/>
    <w:rsid w:val="00CD6153"/>
    <w:rsid w:val="00CF0ED6"/>
    <w:rsid w:val="00CF18DF"/>
    <w:rsid w:val="00CF359E"/>
    <w:rsid w:val="00CF5E89"/>
    <w:rsid w:val="00D123AA"/>
    <w:rsid w:val="00D23912"/>
    <w:rsid w:val="00D3022E"/>
    <w:rsid w:val="00D36EA7"/>
    <w:rsid w:val="00D37A93"/>
    <w:rsid w:val="00D46867"/>
    <w:rsid w:val="00D52CEB"/>
    <w:rsid w:val="00D53C84"/>
    <w:rsid w:val="00D5635A"/>
    <w:rsid w:val="00D70E02"/>
    <w:rsid w:val="00D76253"/>
    <w:rsid w:val="00D81953"/>
    <w:rsid w:val="00D819A1"/>
    <w:rsid w:val="00D84270"/>
    <w:rsid w:val="00D84F48"/>
    <w:rsid w:val="00D85207"/>
    <w:rsid w:val="00D95F3B"/>
    <w:rsid w:val="00DA05CA"/>
    <w:rsid w:val="00DA0601"/>
    <w:rsid w:val="00DA2F5B"/>
    <w:rsid w:val="00DB211A"/>
    <w:rsid w:val="00DB2A95"/>
    <w:rsid w:val="00DC15F0"/>
    <w:rsid w:val="00DD2812"/>
    <w:rsid w:val="00DD533A"/>
    <w:rsid w:val="00DD6E7B"/>
    <w:rsid w:val="00DE3A04"/>
    <w:rsid w:val="00DE4083"/>
    <w:rsid w:val="00DF07DA"/>
    <w:rsid w:val="00DF3C0D"/>
    <w:rsid w:val="00DF6802"/>
    <w:rsid w:val="00E03517"/>
    <w:rsid w:val="00E04FE0"/>
    <w:rsid w:val="00E13752"/>
    <w:rsid w:val="00E14816"/>
    <w:rsid w:val="00E340CD"/>
    <w:rsid w:val="00E35A12"/>
    <w:rsid w:val="00E41145"/>
    <w:rsid w:val="00E5281C"/>
    <w:rsid w:val="00E574CE"/>
    <w:rsid w:val="00E72158"/>
    <w:rsid w:val="00E77728"/>
    <w:rsid w:val="00E84E35"/>
    <w:rsid w:val="00E865F8"/>
    <w:rsid w:val="00E8746A"/>
    <w:rsid w:val="00E90310"/>
    <w:rsid w:val="00E947FB"/>
    <w:rsid w:val="00E9560F"/>
    <w:rsid w:val="00EA1B56"/>
    <w:rsid w:val="00EB4B2B"/>
    <w:rsid w:val="00EB612A"/>
    <w:rsid w:val="00EC4867"/>
    <w:rsid w:val="00EC61D8"/>
    <w:rsid w:val="00EC6611"/>
    <w:rsid w:val="00EC74E0"/>
    <w:rsid w:val="00ED24BC"/>
    <w:rsid w:val="00EE12E4"/>
    <w:rsid w:val="00EE2C1D"/>
    <w:rsid w:val="00EF6FEA"/>
    <w:rsid w:val="00F0454E"/>
    <w:rsid w:val="00F04DAE"/>
    <w:rsid w:val="00F22C0F"/>
    <w:rsid w:val="00F23AF0"/>
    <w:rsid w:val="00F31207"/>
    <w:rsid w:val="00F35E31"/>
    <w:rsid w:val="00F376B1"/>
    <w:rsid w:val="00F40671"/>
    <w:rsid w:val="00F82F55"/>
    <w:rsid w:val="00F85572"/>
    <w:rsid w:val="00F856DC"/>
    <w:rsid w:val="00F92365"/>
    <w:rsid w:val="00F96E16"/>
    <w:rsid w:val="00FA12E1"/>
    <w:rsid w:val="00FA4E4F"/>
    <w:rsid w:val="00FB2307"/>
    <w:rsid w:val="00FC1C09"/>
    <w:rsid w:val="00FC30C4"/>
    <w:rsid w:val="00FD5423"/>
    <w:rsid w:val="00FE233B"/>
    <w:rsid w:val="00FE52C8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26A6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26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D26A6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4EE"/>
    <w:rPr>
      <w:vertAlign w:val="superscript"/>
    </w:rPr>
  </w:style>
  <w:style w:type="table" w:styleId="Tabela-Siatka">
    <w:name w:val="Table Grid"/>
    <w:basedOn w:val="Standardowy"/>
    <w:uiPriority w:val="59"/>
    <w:rsid w:val="007260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290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F6802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DF6802"/>
    <w:pPr>
      <w:spacing w:before="120"/>
    </w:pPr>
    <w:rPr>
      <w:rFonts w:ascii="Proxima Nova" w:hAnsi="Proxima Nova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AD26A6"/>
    <w:pPr>
      <w:keepNext/>
      <w:keepLines/>
      <w:spacing w:before="480" w:after="120" w:line="259" w:lineRule="auto"/>
    </w:pPr>
    <w:rPr>
      <w:rFonts w:ascii="Calibri" w:eastAsia="Calibri" w:hAnsi="Calibri"/>
      <w:b/>
      <w:sz w:val="72"/>
      <w:szCs w:val="7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D26A6"/>
    <w:rPr>
      <w:rFonts w:ascii="Calibri" w:eastAsia="Calibri" w:hAnsi="Calibri" w:cs="Times New Roman"/>
      <w:b/>
      <w:sz w:val="72"/>
      <w:szCs w:val="72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6A6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6A6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menfont">
    <w:name w:val="men font"/>
    <w:basedOn w:val="Normalny"/>
    <w:link w:val="menfontZnak"/>
    <w:uiPriority w:val="99"/>
    <w:rsid w:val="00AD26A6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AD26A6"/>
    <w:rPr>
      <w:rFonts w:ascii="Arial" w:eastAsia="Times New Roman" w:hAnsi="Arial" w:cs="Times New Roman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051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26A6"/>
    <w:pPr>
      <w:keepNext/>
      <w:keepLines/>
      <w:spacing w:before="20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26A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D26A6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4EE"/>
    <w:rPr>
      <w:vertAlign w:val="superscript"/>
    </w:rPr>
  </w:style>
  <w:style w:type="table" w:styleId="Tabela-Siatka">
    <w:name w:val="Table Grid"/>
    <w:basedOn w:val="Standardowy"/>
    <w:uiPriority w:val="59"/>
    <w:rsid w:val="007260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7290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F6802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DF6802"/>
    <w:pPr>
      <w:spacing w:before="120"/>
    </w:pPr>
    <w:rPr>
      <w:rFonts w:ascii="Proxima Nova" w:hAnsi="Proxima Nova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AD26A6"/>
    <w:pPr>
      <w:keepNext/>
      <w:keepLines/>
      <w:spacing w:before="480" w:after="120" w:line="259" w:lineRule="auto"/>
    </w:pPr>
    <w:rPr>
      <w:rFonts w:ascii="Calibri" w:eastAsia="Calibri" w:hAnsi="Calibri"/>
      <w:b/>
      <w:sz w:val="72"/>
      <w:szCs w:val="7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AD26A6"/>
    <w:rPr>
      <w:rFonts w:ascii="Calibri" w:eastAsia="Calibri" w:hAnsi="Calibri" w:cs="Times New Roman"/>
      <w:b/>
      <w:sz w:val="72"/>
      <w:szCs w:val="72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6A6"/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6A6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menfont">
    <w:name w:val="men font"/>
    <w:basedOn w:val="Normalny"/>
    <w:link w:val="menfontZnak"/>
    <w:uiPriority w:val="99"/>
    <w:rsid w:val="00AD26A6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AD26A6"/>
    <w:rPr>
      <w:rFonts w:ascii="Arial" w:eastAsia="Times New Roman" w:hAnsi="Arial" w:cs="Times New Roman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051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326C-82A0-4CAF-9B2D-9D37C78D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6069</Words>
  <Characters>36415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</cp:lastModifiedBy>
  <cp:revision>10</cp:revision>
  <cp:lastPrinted>2020-08-27T11:01:00Z</cp:lastPrinted>
  <dcterms:created xsi:type="dcterms:W3CDTF">2020-08-28T07:10:00Z</dcterms:created>
  <dcterms:modified xsi:type="dcterms:W3CDTF">2020-09-25T10:05:00Z</dcterms:modified>
</cp:coreProperties>
</file>